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F9" w:rsidRDefault="003508F9" w:rsidP="008A3D3B">
      <w:pPr>
        <w:spacing w:before="120" w:after="120"/>
        <w:ind w:left="113" w:right="113"/>
        <w:jc w:val="right"/>
        <w:rPr>
          <w:rStyle w:val="BookTitle"/>
          <w:b w:val="0"/>
          <w:i w:val="0"/>
        </w:rPr>
      </w:pPr>
      <w:r>
        <w:rPr>
          <w:rFonts w:cs="Arial"/>
          <w:b/>
          <w:noProof/>
          <w:sz w:val="40"/>
          <w:szCs w:val="40"/>
          <w:lang w:eastAsia="en-GB"/>
        </w:rPr>
        <w:drawing>
          <wp:inline distT="0" distB="0" distL="0" distR="0" wp14:anchorId="02D404E0" wp14:editId="1ACBB6FB">
            <wp:extent cx="2457965" cy="1139091"/>
            <wp:effectExtent l="0" t="0" r="0" b="4445"/>
            <wp:docPr id="5" name="Picture 5" title="North East Derbyshire District Council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DDC Coat of arms 2019 logo long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382" cy="1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7F9" w:rsidRDefault="006647F9" w:rsidP="00630A6B">
      <w:pPr>
        <w:pStyle w:val="Heading1"/>
        <w:jc w:val="center"/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</w:pPr>
    </w:p>
    <w:p w:rsidR="00E908CE" w:rsidRPr="00630A6B" w:rsidRDefault="00B60975" w:rsidP="00630A6B">
      <w:pPr>
        <w:pStyle w:val="Heading1"/>
        <w:jc w:val="center"/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</w:pPr>
      <w:r w:rsidRPr="00630A6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N</w:t>
      </w:r>
      <w:r w:rsidR="003219B2" w:rsidRPr="00630A6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 xml:space="preserve">orth </w:t>
      </w:r>
      <w:r w:rsidRPr="00630A6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E</w:t>
      </w:r>
      <w:r w:rsidR="003219B2" w:rsidRPr="00630A6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 xml:space="preserve">ast </w:t>
      </w:r>
      <w:r w:rsidRPr="00630A6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D</w:t>
      </w:r>
      <w:r w:rsidR="003219B2" w:rsidRPr="00630A6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 xml:space="preserve">erbyshire </w:t>
      </w:r>
      <w:r w:rsidRPr="00630A6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D</w:t>
      </w:r>
      <w:r w:rsidR="003219B2" w:rsidRPr="00630A6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 xml:space="preserve">istrict Council </w:t>
      </w:r>
      <w:r w:rsidRPr="00630A6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C</w:t>
      </w:r>
      <w:r w:rsidR="00511B56" w:rsidRPr="00630A6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itizens’ Pane</w:t>
      </w:r>
      <w:r w:rsidR="009E0690" w:rsidRPr="00630A6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l</w:t>
      </w:r>
    </w:p>
    <w:p w:rsidR="00B60975" w:rsidRPr="00630A6B" w:rsidRDefault="00225605" w:rsidP="00630A6B">
      <w:pPr>
        <w:pStyle w:val="Heading1"/>
        <w:jc w:val="center"/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</w:pPr>
      <w:r w:rsidRPr="00630A6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SUMMARY REPOR</w:t>
      </w:r>
      <w:r w:rsidR="00546931" w:rsidRPr="00630A6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T</w:t>
      </w:r>
    </w:p>
    <w:p w:rsidR="006647F9" w:rsidRDefault="00884715" w:rsidP="00D70678">
      <w:pPr>
        <w:pStyle w:val="Heading1"/>
        <w:spacing w:before="120" w:after="120"/>
        <w:ind w:left="113" w:right="113"/>
        <w:jc w:val="center"/>
        <w:rPr>
          <w:noProof/>
          <w:lang w:eastAsia="en-GB"/>
        </w:rPr>
      </w:pPr>
      <w:r w:rsidRPr="00630A6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N</w:t>
      </w:r>
      <w:r w:rsidR="002C6208" w:rsidRPr="00630A6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ovember 202</w:t>
      </w:r>
      <w:r w:rsidR="006A1D5E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1</w:t>
      </w:r>
      <w:bookmarkStart w:id="0" w:name="_GoBack"/>
      <w:bookmarkEnd w:id="0"/>
    </w:p>
    <w:p w:rsidR="006145CA" w:rsidRDefault="00145FDC" w:rsidP="004A32C1">
      <w:pPr>
        <w:pStyle w:val="Heading1"/>
        <w:rPr>
          <w:color w:val="70AD47" w:themeColor="accent6"/>
        </w:rPr>
      </w:pPr>
      <w:r w:rsidRPr="004A32C1">
        <w:rPr>
          <w:color w:val="70AD47" w:themeColor="accent6"/>
        </w:rPr>
        <w:t>Content</w:t>
      </w:r>
      <w:r w:rsidR="009A5E03" w:rsidRPr="004A32C1">
        <w:rPr>
          <w:color w:val="70AD47" w:themeColor="accent6"/>
        </w:rPr>
        <w:t>s</w:t>
      </w:r>
    </w:p>
    <w:p w:rsidR="007C2808" w:rsidRDefault="007C2808" w:rsidP="001156E7"/>
    <w:p w:rsidR="001156E7" w:rsidRDefault="001156E7" w:rsidP="001156E7">
      <w:r>
        <w:t>Electric Cars Page</w:t>
      </w:r>
      <w:r w:rsidR="00A53BB8">
        <w:t xml:space="preserve"> </w:t>
      </w:r>
      <w:r w:rsidR="005A23F3">
        <w:t>3</w:t>
      </w:r>
    </w:p>
    <w:p w:rsidR="001156E7" w:rsidRDefault="001156E7" w:rsidP="001156E7">
      <w:r>
        <w:t>Planning and Enforcement Page</w:t>
      </w:r>
      <w:r w:rsidR="00BD0D48">
        <w:t xml:space="preserve"> 4</w:t>
      </w:r>
    </w:p>
    <w:p w:rsidR="001156E7" w:rsidRPr="001156E7" w:rsidRDefault="001156E7" w:rsidP="001156E7">
      <w:r>
        <w:t>Communications Page</w:t>
      </w:r>
      <w:r w:rsidR="00BD0D48">
        <w:t xml:space="preserve"> 4-7</w:t>
      </w:r>
    </w:p>
    <w:p w:rsidR="001B0444" w:rsidRDefault="00A53BB8" w:rsidP="001B0444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Final Report</w:t>
      </w:r>
    </w:p>
    <w:p w:rsidR="00A53BB8" w:rsidRPr="001B0444" w:rsidRDefault="00A53BB8" w:rsidP="001B0444">
      <w:pPr>
        <w:pStyle w:val="NoSpacing"/>
        <w:rPr>
          <w:rFonts w:cs="Arial"/>
          <w:szCs w:val="24"/>
        </w:rPr>
      </w:pPr>
    </w:p>
    <w:p w:rsidR="00D70678" w:rsidRDefault="001B0444" w:rsidP="001B0444">
      <w:pPr>
        <w:pStyle w:val="NoSpacing"/>
        <w:rPr>
          <w:rFonts w:cs="Arial"/>
          <w:szCs w:val="24"/>
        </w:rPr>
      </w:pPr>
      <w:r w:rsidRPr="00F02DC5">
        <w:rPr>
          <w:rFonts w:cs="Arial"/>
          <w:szCs w:val="24"/>
        </w:rPr>
        <w:t>Kath Drury</w:t>
      </w:r>
    </w:p>
    <w:p w:rsidR="00D70678" w:rsidRDefault="007D6FE8" w:rsidP="001B0444">
      <w:pPr>
        <w:pStyle w:val="NoSpacing"/>
        <w:rPr>
          <w:rFonts w:cs="Arial"/>
          <w:szCs w:val="24"/>
        </w:rPr>
      </w:pPr>
      <w:r w:rsidRPr="00F02DC5">
        <w:rPr>
          <w:rFonts w:cs="Arial"/>
          <w:szCs w:val="24"/>
        </w:rPr>
        <w:t>Victoria Vernon</w:t>
      </w:r>
    </w:p>
    <w:p w:rsidR="00D70678" w:rsidRDefault="00F02DC5" w:rsidP="001B0444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J</w:t>
      </w:r>
      <w:r w:rsidR="00356265">
        <w:rPr>
          <w:rFonts w:cs="Arial"/>
          <w:szCs w:val="24"/>
        </w:rPr>
        <w:t>ulian Hawley</w:t>
      </w:r>
    </w:p>
    <w:p w:rsidR="00D70678" w:rsidRDefault="00D70678" w:rsidP="001B0444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DA63BB" w:rsidRPr="00F02DC5">
        <w:rPr>
          <w:rFonts w:cs="Arial"/>
          <w:szCs w:val="24"/>
        </w:rPr>
        <w:t>ave Vickers</w:t>
      </w:r>
      <w:r w:rsidR="00DA63BB" w:rsidRPr="00F02DC5">
        <w:rPr>
          <w:rFonts w:cs="Arial"/>
          <w:szCs w:val="24"/>
        </w:rPr>
        <w:tab/>
      </w:r>
    </w:p>
    <w:p w:rsidR="00D70678" w:rsidRDefault="009620E0" w:rsidP="001B0444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Ma</w:t>
      </w:r>
      <w:r w:rsidR="00356265">
        <w:rPr>
          <w:rFonts w:cs="Arial"/>
          <w:szCs w:val="24"/>
        </w:rPr>
        <w:t>tt Broughton</w:t>
      </w:r>
    </w:p>
    <w:p w:rsidR="00D70678" w:rsidRDefault="00287E3C" w:rsidP="001B0444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Lee Hickin</w:t>
      </w:r>
    </w:p>
    <w:p w:rsidR="00D70678" w:rsidRDefault="00BE06AC" w:rsidP="001B0444">
      <w:pPr>
        <w:pStyle w:val="NoSpacing"/>
        <w:rPr>
          <w:rFonts w:cs="Arial"/>
          <w:szCs w:val="24"/>
        </w:rPr>
      </w:pPr>
      <w:r w:rsidRPr="004229AD">
        <w:rPr>
          <w:rFonts w:cs="Arial"/>
          <w:szCs w:val="24"/>
        </w:rPr>
        <w:t>Gill Callingham</w:t>
      </w:r>
    </w:p>
    <w:p w:rsidR="003D728C" w:rsidRDefault="003D728C" w:rsidP="00EC47FC">
      <w:pPr>
        <w:pStyle w:val="NoSpacing"/>
      </w:pPr>
    </w:p>
    <w:p w:rsidR="00CC103A" w:rsidRDefault="00062A21" w:rsidP="00EC47FC">
      <w:pPr>
        <w:pStyle w:val="NoSpacing"/>
      </w:pPr>
      <w:r>
        <w:t>Cllr Dal</w:t>
      </w:r>
      <w:r w:rsidR="00EC1A2D">
        <w:t>e</w:t>
      </w:r>
    </w:p>
    <w:p w:rsidR="00CC103A" w:rsidRDefault="004229AD" w:rsidP="00EC47FC">
      <w:pPr>
        <w:pStyle w:val="NoSpacing"/>
      </w:pPr>
      <w:r w:rsidRPr="00EC47FC">
        <w:t>Cllr Cupit</w:t>
      </w:r>
    </w:p>
    <w:p w:rsidR="00CC103A" w:rsidRDefault="004229AD" w:rsidP="00EC47FC">
      <w:pPr>
        <w:pStyle w:val="NoSpacing"/>
      </w:pPr>
      <w:r w:rsidRPr="00EC47FC">
        <w:t>Cllr Foster</w:t>
      </w:r>
    </w:p>
    <w:p w:rsidR="00F26E59" w:rsidRDefault="00F26E59" w:rsidP="00EC47FC">
      <w:pPr>
        <w:pStyle w:val="NoSpacing"/>
      </w:pPr>
      <w:r>
        <w:t>Sarah Sternberg</w:t>
      </w:r>
    </w:p>
    <w:p w:rsidR="00F26E59" w:rsidRDefault="00F26E59" w:rsidP="00F26E59">
      <w:pPr>
        <w:pStyle w:val="NoSpacing"/>
      </w:pPr>
      <w:r w:rsidRPr="00EC47FC">
        <w:t>Scrutiny and Elections Officer</w:t>
      </w:r>
    </w:p>
    <w:p w:rsidR="007E19D6" w:rsidRPr="00D7057A" w:rsidRDefault="007E19D6" w:rsidP="00D7057A">
      <w:pPr>
        <w:pStyle w:val="Heading1"/>
        <w:rPr>
          <w:color w:val="70AD47" w:themeColor="accent6"/>
        </w:rPr>
      </w:pPr>
      <w:r w:rsidRPr="00D7057A">
        <w:rPr>
          <w:color w:val="70AD47" w:themeColor="accent6"/>
        </w:rPr>
        <w:t xml:space="preserve">Methodology </w:t>
      </w:r>
    </w:p>
    <w:p w:rsidR="00D7057A" w:rsidRDefault="00D7057A" w:rsidP="00CE6840">
      <w:pPr>
        <w:rPr>
          <w:rFonts w:cs="Arial"/>
        </w:rPr>
      </w:pPr>
    </w:p>
    <w:p w:rsidR="007C5F02" w:rsidRDefault="004654FE" w:rsidP="00CE6840">
      <w:pPr>
        <w:rPr>
          <w:rFonts w:cs="Arial"/>
        </w:rPr>
      </w:pPr>
      <w:r w:rsidRPr="004654FE">
        <w:rPr>
          <w:rFonts w:cs="Arial"/>
        </w:rPr>
        <w:t xml:space="preserve">The </w:t>
      </w:r>
      <w:r w:rsidR="00AF6775">
        <w:rPr>
          <w:rFonts w:cs="Arial"/>
        </w:rPr>
        <w:t>North East Derbyshire</w:t>
      </w:r>
      <w:r w:rsidRPr="004654FE">
        <w:rPr>
          <w:rFonts w:cs="Arial"/>
        </w:rPr>
        <w:t xml:space="preserve"> Citizen</w:t>
      </w:r>
      <w:r>
        <w:rPr>
          <w:rFonts w:cs="Arial"/>
        </w:rPr>
        <w:t xml:space="preserve">s’ </w:t>
      </w:r>
      <w:r w:rsidRPr="004654FE">
        <w:rPr>
          <w:rFonts w:cs="Arial"/>
        </w:rPr>
        <w:t>Panel was established</w:t>
      </w:r>
      <w:r>
        <w:rPr>
          <w:rFonts w:cs="Arial"/>
        </w:rPr>
        <w:t xml:space="preserve"> to obtain </w:t>
      </w:r>
      <w:r w:rsidRPr="004654FE">
        <w:rPr>
          <w:rFonts w:cs="Arial"/>
        </w:rPr>
        <w:t>residents’ views</w:t>
      </w:r>
      <w:r>
        <w:rPr>
          <w:rFonts w:cs="Arial"/>
        </w:rPr>
        <w:t xml:space="preserve"> on a variety of topics</w:t>
      </w:r>
      <w:r w:rsidR="005F64DC">
        <w:rPr>
          <w:rFonts w:cs="Arial"/>
        </w:rPr>
        <w:t>. T</w:t>
      </w:r>
      <w:r w:rsidR="007C5F02">
        <w:rPr>
          <w:rFonts w:cs="Arial"/>
        </w:rPr>
        <w:t>he panel is currently made up of</w:t>
      </w:r>
      <w:r w:rsidR="005F64DC">
        <w:rPr>
          <w:rFonts w:cs="Arial"/>
        </w:rPr>
        <w:t xml:space="preserve"> 25</w:t>
      </w:r>
      <w:r w:rsidR="001338EF">
        <w:rPr>
          <w:rFonts w:cs="Arial"/>
        </w:rPr>
        <w:t>6</w:t>
      </w:r>
      <w:r w:rsidR="005F64DC">
        <w:rPr>
          <w:rFonts w:cs="Arial"/>
        </w:rPr>
        <w:t xml:space="preserve"> residents</w:t>
      </w:r>
      <w:r w:rsidR="00695EC4">
        <w:rPr>
          <w:rFonts w:cs="Arial"/>
        </w:rPr>
        <w:t>;</w:t>
      </w:r>
      <w:r w:rsidR="005F64DC">
        <w:rPr>
          <w:rFonts w:cs="Arial"/>
        </w:rPr>
        <w:t xml:space="preserve"> </w:t>
      </w:r>
      <w:r w:rsidR="00BD5CC0">
        <w:rPr>
          <w:rFonts w:cs="Arial"/>
        </w:rPr>
        <w:t>7</w:t>
      </w:r>
      <w:r w:rsidR="007C5F02">
        <w:rPr>
          <w:rFonts w:cs="Arial"/>
        </w:rPr>
        <w:t>6% retired, 1</w:t>
      </w:r>
      <w:r w:rsidR="00BD5CC0">
        <w:rPr>
          <w:rFonts w:cs="Arial"/>
        </w:rPr>
        <w:t>3</w:t>
      </w:r>
      <w:r w:rsidR="007C5F02">
        <w:rPr>
          <w:rFonts w:cs="Arial"/>
        </w:rPr>
        <w:t xml:space="preserve">% </w:t>
      </w:r>
      <w:r w:rsidR="00BD5CC0">
        <w:rPr>
          <w:rFonts w:cs="Arial"/>
        </w:rPr>
        <w:t>full-time employed, 3</w:t>
      </w:r>
      <w:r w:rsidR="007C5F02">
        <w:rPr>
          <w:rFonts w:cs="Arial"/>
        </w:rPr>
        <w:t>%</w:t>
      </w:r>
      <w:r w:rsidR="00BD5CC0">
        <w:rPr>
          <w:rFonts w:cs="Arial"/>
        </w:rPr>
        <w:t xml:space="preserve"> part-time employed, 3% self-employed, 3</w:t>
      </w:r>
      <w:r w:rsidR="00DB46A1">
        <w:rPr>
          <w:rFonts w:cs="Arial"/>
        </w:rPr>
        <w:t>%</w:t>
      </w:r>
      <w:r w:rsidR="00BD5CC0">
        <w:rPr>
          <w:rFonts w:cs="Arial"/>
        </w:rPr>
        <w:t xml:space="preserve"> unemployed and 2%</w:t>
      </w:r>
      <w:r w:rsidR="00DB46A1">
        <w:rPr>
          <w:rFonts w:cs="Arial"/>
        </w:rPr>
        <w:t xml:space="preserve"> not being able to work</w:t>
      </w:r>
      <w:r w:rsidR="004514E2">
        <w:rPr>
          <w:rFonts w:cs="Arial"/>
        </w:rPr>
        <w:t>.</w:t>
      </w:r>
    </w:p>
    <w:p w:rsidR="004654FE" w:rsidRDefault="004654FE" w:rsidP="00CE6840">
      <w:pPr>
        <w:rPr>
          <w:rStyle w:val="BookTitle"/>
          <w:b w:val="0"/>
          <w:i w:val="0"/>
        </w:rPr>
      </w:pPr>
      <w:r>
        <w:rPr>
          <w:rFonts w:cs="Arial"/>
        </w:rPr>
        <w:t xml:space="preserve">Residents are </w:t>
      </w:r>
      <w:r w:rsidR="00B65773">
        <w:rPr>
          <w:rFonts w:cs="Arial"/>
        </w:rPr>
        <w:t xml:space="preserve">typically </w:t>
      </w:r>
      <w:r>
        <w:rPr>
          <w:rFonts w:cs="Arial"/>
        </w:rPr>
        <w:t xml:space="preserve">mailed </w:t>
      </w:r>
      <w:r w:rsidRPr="004654FE">
        <w:rPr>
          <w:rFonts w:cs="Arial"/>
        </w:rPr>
        <w:t>or emailed a quest</w:t>
      </w:r>
      <w:r>
        <w:rPr>
          <w:rFonts w:cs="Arial"/>
        </w:rPr>
        <w:t xml:space="preserve">ionnaire twice a year and </w:t>
      </w:r>
      <w:r w:rsidR="006428D1">
        <w:rPr>
          <w:rFonts w:cs="Arial"/>
        </w:rPr>
        <w:t xml:space="preserve">November’s survey </w:t>
      </w:r>
      <w:r w:rsidR="00CE6840" w:rsidRPr="00CE6840">
        <w:rPr>
          <w:rStyle w:val="BookTitle"/>
          <w:b w:val="0"/>
          <w:i w:val="0"/>
        </w:rPr>
        <w:t xml:space="preserve">contained </w:t>
      </w:r>
      <w:r w:rsidR="001338EF">
        <w:rPr>
          <w:rStyle w:val="BookTitle"/>
          <w:b w:val="0"/>
          <w:i w:val="0"/>
        </w:rPr>
        <w:t>six</w:t>
      </w:r>
      <w:r w:rsidR="00CE6840">
        <w:rPr>
          <w:rStyle w:val="BookTitle"/>
          <w:b w:val="0"/>
          <w:i w:val="0"/>
        </w:rPr>
        <w:t xml:space="preserve"> </w:t>
      </w:r>
      <w:r w:rsidR="00CE6840" w:rsidRPr="00CE6840">
        <w:rPr>
          <w:rStyle w:val="BookTitle"/>
          <w:b w:val="0"/>
          <w:i w:val="0"/>
        </w:rPr>
        <w:t xml:space="preserve">sides of questions including a section of demographics questions. </w:t>
      </w:r>
    </w:p>
    <w:p w:rsidR="0017350C" w:rsidRDefault="0017350C" w:rsidP="00CE6840">
      <w:p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lastRenderedPageBreak/>
        <w:t xml:space="preserve">A </w:t>
      </w:r>
      <w:r w:rsidRPr="000701C1">
        <w:rPr>
          <w:rStyle w:val="BookTitle"/>
          <w:b w:val="0"/>
          <w:i w:val="0"/>
          <w:u w:val="single"/>
        </w:rPr>
        <w:t>total</w:t>
      </w:r>
      <w:r>
        <w:rPr>
          <w:rStyle w:val="BookTitle"/>
          <w:b w:val="0"/>
          <w:i w:val="0"/>
        </w:rPr>
        <w:t xml:space="preserve"> of </w:t>
      </w:r>
      <w:r w:rsidR="0000076A">
        <w:rPr>
          <w:rStyle w:val="BookTitle"/>
          <w:b w:val="0"/>
          <w:i w:val="0"/>
        </w:rPr>
        <w:t>25</w:t>
      </w:r>
      <w:r w:rsidR="00F93F12">
        <w:rPr>
          <w:rStyle w:val="BookTitle"/>
          <w:b w:val="0"/>
          <w:i w:val="0"/>
        </w:rPr>
        <w:t>6</w:t>
      </w:r>
      <w:r w:rsidR="0000076A">
        <w:rPr>
          <w:rStyle w:val="BookTitle"/>
          <w:b w:val="0"/>
          <w:i w:val="0"/>
        </w:rPr>
        <w:t xml:space="preserve"> </w:t>
      </w:r>
      <w:r w:rsidR="00CE6840" w:rsidRPr="00CE6840">
        <w:rPr>
          <w:rStyle w:val="BookTitle"/>
          <w:b w:val="0"/>
          <w:i w:val="0"/>
        </w:rPr>
        <w:t xml:space="preserve">questionnaires were sent out on Monday </w:t>
      </w:r>
      <w:r w:rsidR="00D27BC6">
        <w:rPr>
          <w:rStyle w:val="BookTitle"/>
          <w:b w:val="0"/>
          <w:i w:val="0"/>
        </w:rPr>
        <w:t>1</w:t>
      </w:r>
      <w:r w:rsidR="00F93F12">
        <w:rPr>
          <w:rStyle w:val="BookTitle"/>
          <w:b w:val="0"/>
          <w:i w:val="0"/>
        </w:rPr>
        <w:t>5</w:t>
      </w:r>
      <w:r w:rsidR="00D27BC6" w:rsidRPr="00D27BC6">
        <w:rPr>
          <w:rStyle w:val="BookTitle"/>
          <w:b w:val="0"/>
          <w:i w:val="0"/>
          <w:vertAlign w:val="superscript"/>
        </w:rPr>
        <w:t>th</w:t>
      </w:r>
      <w:r w:rsidR="00D27BC6">
        <w:rPr>
          <w:rStyle w:val="BookTitle"/>
          <w:b w:val="0"/>
          <w:i w:val="0"/>
        </w:rPr>
        <w:t xml:space="preserve"> </w:t>
      </w:r>
      <w:r w:rsidR="00F93F12">
        <w:rPr>
          <w:rStyle w:val="BookTitle"/>
          <w:b w:val="0"/>
          <w:i w:val="0"/>
        </w:rPr>
        <w:t>November</w:t>
      </w:r>
      <w:r w:rsidR="00D27BC6">
        <w:rPr>
          <w:rStyle w:val="BookTitle"/>
          <w:b w:val="0"/>
          <w:i w:val="0"/>
        </w:rPr>
        <w:t xml:space="preserve"> </w:t>
      </w:r>
      <w:r w:rsidR="00CE6840" w:rsidRPr="00CE6840">
        <w:rPr>
          <w:rStyle w:val="BookTitle"/>
          <w:b w:val="0"/>
          <w:i w:val="0"/>
        </w:rPr>
        <w:t xml:space="preserve">and respondents were given </w:t>
      </w:r>
      <w:r>
        <w:rPr>
          <w:rStyle w:val="BookTitle"/>
          <w:b w:val="0"/>
          <w:i w:val="0"/>
        </w:rPr>
        <w:t xml:space="preserve">two </w:t>
      </w:r>
      <w:r w:rsidR="00CE6840" w:rsidRPr="00CE6840">
        <w:rPr>
          <w:rStyle w:val="BookTitle"/>
          <w:b w:val="0"/>
          <w:i w:val="0"/>
        </w:rPr>
        <w:t>weeks</w:t>
      </w:r>
      <w:r w:rsidR="004654FE">
        <w:rPr>
          <w:rStyle w:val="BookTitle"/>
          <w:b w:val="0"/>
          <w:i w:val="0"/>
        </w:rPr>
        <w:t xml:space="preserve"> to complete/</w:t>
      </w:r>
      <w:r w:rsidR="00CE6840" w:rsidRPr="00CE6840">
        <w:rPr>
          <w:rStyle w:val="BookTitle"/>
          <w:b w:val="0"/>
          <w:i w:val="0"/>
        </w:rPr>
        <w:t>return th</w:t>
      </w:r>
      <w:r w:rsidR="004654FE">
        <w:rPr>
          <w:rStyle w:val="BookTitle"/>
          <w:b w:val="0"/>
          <w:i w:val="0"/>
        </w:rPr>
        <w:t xml:space="preserve">eir responses. </w:t>
      </w:r>
    </w:p>
    <w:p w:rsidR="007E19D6" w:rsidRDefault="00CE6840" w:rsidP="00CE6840">
      <w:pPr>
        <w:rPr>
          <w:rStyle w:val="BookTitle"/>
          <w:b w:val="0"/>
          <w:i w:val="0"/>
        </w:rPr>
      </w:pPr>
      <w:r w:rsidRPr="00CE6840">
        <w:rPr>
          <w:rStyle w:val="BookTitle"/>
          <w:b w:val="0"/>
          <w:i w:val="0"/>
        </w:rPr>
        <w:t xml:space="preserve">A total of </w:t>
      </w:r>
      <w:r w:rsidR="0000076A">
        <w:rPr>
          <w:rStyle w:val="BookTitle"/>
          <w:i w:val="0"/>
        </w:rPr>
        <w:t>16</w:t>
      </w:r>
      <w:r w:rsidR="00003781">
        <w:rPr>
          <w:rStyle w:val="BookTitle"/>
          <w:i w:val="0"/>
        </w:rPr>
        <w:t>3</w:t>
      </w:r>
      <w:r w:rsidR="0000076A">
        <w:rPr>
          <w:rStyle w:val="BookTitle"/>
          <w:i w:val="0"/>
        </w:rPr>
        <w:t xml:space="preserve"> </w:t>
      </w:r>
      <w:r w:rsidRPr="002D1AE2">
        <w:rPr>
          <w:rStyle w:val="BookTitle"/>
          <w:i w:val="0"/>
        </w:rPr>
        <w:t>responses</w:t>
      </w:r>
      <w:r w:rsidRPr="00CE6840">
        <w:rPr>
          <w:rStyle w:val="BookTitle"/>
          <w:b w:val="0"/>
          <w:i w:val="0"/>
        </w:rPr>
        <w:t xml:space="preserve"> were received (</w:t>
      </w:r>
      <w:r w:rsidR="00D27BC6">
        <w:rPr>
          <w:rStyle w:val="BookTitle"/>
          <w:b w:val="0"/>
          <w:i w:val="0"/>
        </w:rPr>
        <w:t>8</w:t>
      </w:r>
      <w:r w:rsidR="0000076A">
        <w:rPr>
          <w:rStyle w:val="BookTitle"/>
          <w:b w:val="0"/>
          <w:i w:val="0"/>
        </w:rPr>
        <w:t>8 paper, 7</w:t>
      </w:r>
      <w:r w:rsidR="00003781">
        <w:rPr>
          <w:rStyle w:val="BookTitle"/>
          <w:b w:val="0"/>
          <w:i w:val="0"/>
        </w:rPr>
        <w:t xml:space="preserve">5 </w:t>
      </w:r>
      <w:r w:rsidR="00D27BC6">
        <w:rPr>
          <w:rStyle w:val="BookTitle"/>
          <w:b w:val="0"/>
          <w:i w:val="0"/>
        </w:rPr>
        <w:t>emails</w:t>
      </w:r>
      <w:r w:rsidRPr="00CE6840">
        <w:rPr>
          <w:rStyle w:val="BookTitle"/>
          <w:b w:val="0"/>
          <w:i w:val="0"/>
        </w:rPr>
        <w:t xml:space="preserve">), </w:t>
      </w:r>
      <w:r w:rsidR="004654FE">
        <w:rPr>
          <w:rStyle w:val="BookTitle"/>
          <w:b w:val="0"/>
          <w:i w:val="0"/>
        </w:rPr>
        <w:t>reflecting</w:t>
      </w:r>
      <w:r w:rsidR="00D27BC6">
        <w:rPr>
          <w:rStyle w:val="BookTitle"/>
          <w:b w:val="0"/>
          <w:i w:val="0"/>
        </w:rPr>
        <w:t xml:space="preserve"> a</w:t>
      </w:r>
      <w:r w:rsidR="00C21CEC">
        <w:rPr>
          <w:rStyle w:val="BookTitle"/>
          <w:b w:val="0"/>
          <w:i w:val="0"/>
        </w:rPr>
        <w:t xml:space="preserve"> response rate of 64%. </w:t>
      </w:r>
    </w:p>
    <w:p w:rsidR="00EB7836" w:rsidRDefault="00DF3FB7" w:rsidP="002E60AC">
      <w:p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A</w:t>
      </w:r>
      <w:r w:rsidR="00B70FEB" w:rsidRPr="00B70FEB">
        <w:rPr>
          <w:rStyle w:val="BookTitle"/>
          <w:b w:val="0"/>
          <w:i w:val="0"/>
        </w:rPr>
        <w:t xml:space="preserve"> copy of the questionnaire can be found on the Ask Derbyshire site </w:t>
      </w:r>
      <w:r w:rsidR="006735CF">
        <w:rPr>
          <w:rStyle w:val="BookTitle"/>
          <w:b w:val="0"/>
          <w:i w:val="0"/>
        </w:rPr>
        <w:t>and a</w:t>
      </w:r>
      <w:r>
        <w:rPr>
          <w:rStyle w:val="BookTitle"/>
          <w:b w:val="0"/>
          <w:i w:val="0"/>
        </w:rPr>
        <w:t xml:space="preserve"> copy of the </w:t>
      </w:r>
      <w:r w:rsidRPr="00DF3FB7">
        <w:rPr>
          <w:rStyle w:val="BookTitle"/>
          <w:b w:val="0"/>
          <w:i w:val="0"/>
        </w:rPr>
        <w:t>Viewpoint Newsletter</w:t>
      </w:r>
      <w:r w:rsidR="003508F9">
        <w:rPr>
          <w:rStyle w:val="BookTitle"/>
          <w:b w:val="0"/>
          <w:i w:val="0"/>
        </w:rPr>
        <w:t xml:space="preserve"> can be found on the Council’s website.</w:t>
      </w:r>
    </w:p>
    <w:p w:rsidR="00A774BA" w:rsidRPr="00D7057A" w:rsidRDefault="00A774BA" w:rsidP="00D7057A">
      <w:pPr>
        <w:pStyle w:val="Heading1"/>
        <w:rPr>
          <w:color w:val="70AD47" w:themeColor="accent6"/>
        </w:rPr>
      </w:pPr>
      <w:r w:rsidRPr="00D7057A">
        <w:rPr>
          <w:color w:val="70AD47" w:themeColor="accent6"/>
        </w:rPr>
        <w:t>Profile</w:t>
      </w:r>
    </w:p>
    <w:p w:rsidR="001204ED" w:rsidRDefault="001204ED" w:rsidP="001204ED">
      <w:pPr>
        <w:jc w:val="both"/>
        <w:rPr>
          <w:rFonts w:cs="Arial"/>
        </w:rPr>
      </w:pPr>
      <w:r w:rsidRPr="00713144">
        <w:rPr>
          <w:rFonts w:cs="Arial"/>
        </w:rPr>
        <w:t>The information in this section compares the profile of respondents to this survey with the District as a whole at the time of the 2011 Population Census. This helps indicate how representative the findings are and should be taken into cons</w:t>
      </w:r>
      <w:r w:rsidR="007B5C25">
        <w:rPr>
          <w:rFonts w:cs="Arial"/>
        </w:rPr>
        <w:t>ideration alongside the results</w:t>
      </w:r>
      <w:r w:rsidR="00414417">
        <w:rPr>
          <w:rFonts w:cs="Arial"/>
        </w:rPr>
        <w:t>.</w:t>
      </w:r>
    </w:p>
    <w:p w:rsidR="003D728C" w:rsidRPr="00C665FC" w:rsidRDefault="003D728C" w:rsidP="00C665FC">
      <w:pPr>
        <w:pStyle w:val="Heading1"/>
        <w:rPr>
          <w:color w:val="70AD47" w:themeColor="accent6"/>
        </w:rPr>
      </w:pPr>
      <w:r w:rsidRPr="00C665FC">
        <w:rPr>
          <w:color w:val="70AD47" w:themeColor="accent6"/>
        </w:rPr>
        <w:t>Respondents to Survey:</w:t>
      </w:r>
    </w:p>
    <w:p w:rsidR="00C665FC" w:rsidRPr="00C665FC" w:rsidRDefault="00C665FC" w:rsidP="00C665FC">
      <w:pPr>
        <w:pStyle w:val="Heading2"/>
        <w:rPr>
          <w:color w:val="70AD47" w:themeColor="accent6"/>
        </w:rPr>
      </w:pPr>
      <w:r w:rsidRPr="00C665FC">
        <w:rPr>
          <w:color w:val="70AD47" w:themeColor="accent6"/>
        </w:rPr>
        <w:t>Sex</w:t>
      </w:r>
    </w:p>
    <w:p w:rsidR="003D728C" w:rsidRPr="003D728C" w:rsidRDefault="003D728C" w:rsidP="003D728C">
      <w:pPr>
        <w:pStyle w:val="NoSpacing"/>
      </w:pPr>
      <w:r w:rsidRPr="003D728C">
        <w:t>Male</w:t>
      </w:r>
      <w:r>
        <w:t xml:space="preserve">: </w:t>
      </w:r>
      <w:r w:rsidRPr="003D728C">
        <w:t>49</w:t>
      </w:r>
    </w:p>
    <w:p w:rsidR="003D728C" w:rsidRDefault="003D728C" w:rsidP="003D728C">
      <w:pPr>
        <w:pStyle w:val="NoSpacing"/>
      </w:pPr>
      <w:r w:rsidRPr="003D728C">
        <w:t>Female</w:t>
      </w:r>
      <w:r>
        <w:t xml:space="preserve">: </w:t>
      </w:r>
      <w:r w:rsidRPr="003D728C">
        <w:t>51</w:t>
      </w:r>
    </w:p>
    <w:p w:rsidR="003D728C" w:rsidRPr="003D728C" w:rsidRDefault="003D728C" w:rsidP="003D728C">
      <w:pPr>
        <w:pStyle w:val="Heading2"/>
        <w:rPr>
          <w:color w:val="70AD47" w:themeColor="accent6"/>
        </w:rPr>
      </w:pPr>
      <w:r w:rsidRPr="003D728C">
        <w:rPr>
          <w:color w:val="70AD47" w:themeColor="accent6"/>
        </w:rPr>
        <w:t>Age Group</w:t>
      </w:r>
    </w:p>
    <w:p w:rsidR="003D728C" w:rsidRDefault="003D728C" w:rsidP="003D728C">
      <w:pPr>
        <w:pStyle w:val="NoSpacing"/>
      </w:pPr>
      <w:r>
        <w:t>16 – 24 years</w:t>
      </w:r>
      <w:r>
        <w:t xml:space="preserve">: </w:t>
      </w:r>
      <w:r>
        <w:t>1</w:t>
      </w:r>
    </w:p>
    <w:p w:rsidR="003D728C" w:rsidRDefault="003D728C" w:rsidP="003D728C">
      <w:pPr>
        <w:pStyle w:val="NoSpacing"/>
      </w:pPr>
      <w:r>
        <w:t>25 – 64 years</w:t>
      </w:r>
      <w:r>
        <w:t xml:space="preserve">: </w:t>
      </w:r>
      <w:r>
        <w:t>32</w:t>
      </w:r>
    </w:p>
    <w:p w:rsidR="003D728C" w:rsidRDefault="003D728C" w:rsidP="003D728C">
      <w:pPr>
        <w:pStyle w:val="NoSpacing"/>
      </w:pPr>
      <w:r>
        <w:t>65 years and over</w:t>
      </w:r>
      <w:r>
        <w:t xml:space="preserve">: </w:t>
      </w:r>
      <w:r>
        <w:t>68</w:t>
      </w:r>
    </w:p>
    <w:p w:rsidR="00514F78" w:rsidRPr="00514F78" w:rsidRDefault="00514F78" w:rsidP="00514F78">
      <w:pPr>
        <w:pStyle w:val="Heading2"/>
        <w:rPr>
          <w:color w:val="70AD47" w:themeColor="accent6"/>
        </w:rPr>
      </w:pPr>
      <w:r w:rsidRPr="00514F78">
        <w:rPr>
          <w:color w:val="70AD47" w:themeColor="accent6"/>
        </w:rPr>
        <w:t>Disability</w:t>
      </w:r>
      <w:r w:rsidRPr="00514F78">
        <w:rPr>
          <w:color w:val="70AD47" w:themeColor="accent6"/>
        </w:rPr>
        <w:tab/>
      </w:r>
    </w:p>
    <w:p w:rsidR="00514F78" w:rsidRDefault="00514F78" w:rsidP="00514F78">
      <w:pPr>
        <w:pStyle w:val="NoSpacing"/>
      </w:pPr>
      <w:r>
        <w:t>Yes, limited a lot</w:t>
      </w:r>
      <w:r>
        <w:t xml:space="preserve">: </w:t>
      </w:r>
      <w:r>
        <w:t>15</w:t>
      </w:r>
    </w:p>
    <w:p w:rsidR="00514F78" w:rsidRDefault="00514F78" w:rsidP="00514F78">
      <w:pPr>
        <w:pStyle w:val="NoSpacing"/>
      </w:pPr>
      <w:r>
        <w:t>Yes, limited a little</w:t>
      </w:r>
      <w:r>
        <w:t xml:space="preserve">: </w:t>
      </w:r>
      <w:r>
        <w:t>20</w:t>
      </w:r>
    </w:p>
    <w:p w:rsidR="00514F78" w:rsidRDefault="00514F78" w:rsidP="00514F78">
      <w:pPr>
        <w:pStyle w:val="NoSpacing"/>
      </w:pPr>
      <w:r>
        <w:t>No</w:t>
      </w:r>
      <w:r>
        <w:t xml:space="preserve"> disability: </w:t>
      </w:r>
      <w:r>
        <w:t>64</w:t>
      </w:r>
    </w:p>
    <w:p w:rsidR="008D63D7" w:rsidRPr="00C665FC" w:rsidRDefault="008D63D7" w:rsidP="00C665FC">
      <w:pPr>
        <w:pStyle w:val="Heading1"/>
        <w:rPr>
          <w:color w:val="70AD47" w:themeColor="accent6"/>
        </w:rPr>
      </w:pPr>
      <w:r w:rsidRPr="00C665FC">
        <w:rPr>
          <w:color w:val="70AD47" w:themeColor="accent6"/>
        </w:rPr>
        <w:t>2011 Census Population Figures</w:t>
      </w:r>
    </w:p>
    <w:p w:rsidR="00C665FC" w:rsidRPr="00C665FC" w:rsidRDefault="00C665FC" w:rsidP="00C665FC">
      <w:pPr>
        <w:pStyle w:val="Heading2"/>
        <w:rPr>
          <w:color w:val="70AD47" w:themeColor="accent6"/>
        </w:rPr>
      </w:pPr>
      <w:r w:rsidRPr="00C665FC">
        <w:rPr>
          <w:color w:val="70AD47" w:themeColor="accent6"/>
        </w:rPr>
        <w:t>Sex</w:t>
      </w:r>
    </w:p>
    <w:p w:rsidR="00C665FC" w:rsidRPr="003D728C" w:rsidRDefault="00C665FC" w:rsidP="00C665FC">
      <w:pPr>
        <w:pStyle w:val="NoSpacing"/>
      </w:pPr>
      <w:r w:rsidRPr="003D728C">
        <w:t>Male</w:t>
      </w:r>
      <w:r>
        <w:t xml:space="preserve">: </w:t>
      </w:r>
      <w:r w:rsidRPr="003D728C">
        <w:t>49</w:t>
      </w:r>
    </w:p>
    <w:p w:rsidR="00C665FC" w:rsidRDefault="00C665FC" w:rsidP="00C665FC">
      <w:pPr>
        <w:pStyle w:val="NoSpacing"/>
      </w:pPr>
      <w:r w:rsidRPr="003D728C">
        <w:t>Female</w:t>
      </w:r>
      <w:r>
        <w:t xml:space="preserve">: </w:t>
      </w:r>
      <w:r w:rsidRPr="003D728C">
        <w:t>51</w:t>
      </w:r>
    </w:p>
    <w:p w:rsidR="00C665FC" w:rsidRPr="003D728C" w:rsidRDefault="00C665FC" w:rsidP="00C665FC">
      <w:pPr>
        <w:pStyle w:val="Heading2"/>
        <w:rPr>
          <w:color w:val="70AD47" w:themeColor="accent6"/>
        </w:rPr>
      </w:pPr>
      <w:r w:rsidRPr="003D728C">
        <w:rPr>
          <w:color w:val="70AD47" w:themeColor="accent6"/>
        </w:rPr>
        <w:t>Age Group</w:t>
      </w:r>
    </w:p>
    <w:p w:rsidR="00C665FC" w:rsidRDefault="00C665FC" w:rsidP="00C665FC">
      <w:pPr>
        <w:pStyle w:val="NoSpacing"/>
      </w:pPr>
      <w:r>
        <w:t>16 – 24 years: 1</w:t>
      </w:r>
      <w:r>
        <w:t>2</w:t>
      </w:r>
    </w:p>
    <w:p w:rsidR="00C665FC" w:rsidRDefault="00C665FC" w:rsidP="00C665FC">
      <w:pPr>
        <w:pStyle w:val="NoSpacing"/>
      </w:pPr>
      <w:r>
        <w:t xml:space="preserve">25 – 64 years: </w:t>
      </w:r>
      <w:r>
        <w:t>63</w:t>
      </w:r>
    </w:p>
    <w:p w:rsidR="00C665FC" w:rsidRDefault="00C665FC" w:rsidP="00C665FC">
      <w:pPr>
        <w:pStyle w:val="NoSpacing"/>
      </w:pPr>
      <w:r>
        <w:t xml:space="preserve">65 years and over: </w:t>
      </w:r>
      <w:r>
        <w:t>25</w:t>
      </w:r>
    </w:p>
    <w:p w:rsidR="00C665FC" w:rsidRPr="00514F78" w:rsidRDefault="00C665FC" w:rsidP="00C665FC">
      <w:pPr>
        <w:pStyle w:val="Heading2"/>
        <w:rPr>
          <w:color w:val="70AD47" w:themeColor="accent6"/>
        </w:rPr>
      </w:pPr>
      <w:r w:rsidRPr="00514F78">
        <w:rPr>
          <w:color w:val="70AD47" w:themeColor="accent6"/>
        </w:rPr>
        <w:t>Disability</w:t>
      </w:r>
      <w:r w:rsidRPr="00514F78">
        <w:rPr>
          <w:color w:val="70AD47" w:themeColor="accent6"/>
        </w:rPr>
        <w:tab/>
      </w:r>
    </w:p>
    <w:p w:rsidR="00C665FC" w:rsidRDefault="00C665FC" w:rsidP="00C665FC">
      <w:pPr>
        <w:pStyle w:val="NoSpacing"/>
      </w:pPr>
      <w:r>
        <w:t xml:space="preserve">Yes, limited a lot: </w:t>
      </w:r>
      <w:r>
        <w:t>11</w:t>
      </w:r>
    </w:p>
    <w:p w:rsidR="00C665FC" w:rsidRDefault="00C665FC" w:rsidP="00C665FC">
      <w:pPr>
        <w:pStyle w:val="NoSpacing"/>
      </w:pPr>
      <w:r>
        <w:t xml:space="preserve">Yes, limited a little: </w:t>
      </w:r>
      <w:r>
        <w:t>11</w:t>
      </w:r>
    </w:p>
    <w:p w:rsidR="00C665FC" w:rsidRDefault="00C665FC" w:rsidP="00C665FC">
      <w:pPr>
        <w:pStyle w:val="NoSpacing"/>
      </w:pPr>
      <w:r>
        <w:t xml:space="preserve">No disability: </w:t>
      </w:r>
      <w:r>
        <w:t>78</w:t>
      </w:r>
    </w:p>
    <w:p w:rsidR="00C665FC" w:rsidRDefault="00C665FC" w:rsidP="00833B32">
      <w:pPr>
        <w:rPr>
          <w:rFonts w:cs="Arial"/>
          <w:szCs w:val="24"/>
        </w:rPr>
      </w:pPr>
    </w:p>
    <w:p w:rsidR="00833B32" w:rsidRDefault="00833B32" w:rsidP="00833B32">
      <w:pPr>
        <w:rPr>
          <w:rFonts w:cs="Arial"/>
          <w:szCs w:val="24"/>
        </w:rPr>
      </w:pPr>
      <w:r w:rsidRPr="00FC15B4">
        <w:rPr>
          <w:rFonts w:cs="Arial"/>
          <w:szCs w:val="24"/>
        </w:rPr>
        <w:t>Responses</w:t>
      </w:r>
      <w:r w:rsidR="00C766F2">
        <w:rPr>
          <w:rFonts w:cs="Arial"/>
          <w:szCs w:val="24"/>
        </w:rPr>
        <w:t xml:space="preserve"> to this questionnaire are over-</w:t>
      </w:r>
      <w:r w:rsidRPr="00FC15B4">
        <w:rPr>
          <w:rFonts w:cs="Arial"/>
          <w:szCs w:val="24"/>
        </w:rPr>
        <w:t xml:space="preserve">representative of the age group </w:t>
      </w:r>
      <w:r w:rsidR="006735CF">
        <w:rPr>
          <w:rFonts w:cs="Arial"/>
          <w:szCs w:val="24"/>
        </w:rPr>
        <w:t>65 years and over, and is under-</w:t>
      </w:r>
      <w:r w:rsidRPr="00FC15B4">
        <w:rPr>
          <w:rFonts w:cs="Arial"/>
          <w:szCs w:val="24"/>
        </w:rPr>
        <w:t xml:space="preserve">representative of the younger age groups compared to the age profile of those aged 16+ in the District at the time of the 2011 population census. </w:t>
      </w:r>
    </w:p>
    <w:p w:rsidR="0067377C" w:rsidRDefault="0067377C" w:rsidP="002E60AC">
      <w:pPr>
        <w:rPr>
          <w:rStyle w:val="BookTitle"/>
          <w:b w:val="0"/>
          <w:i w:val="0"/>
        </w:rPr>
        <w:sectPr w:rsidR="0067377C" w:rsidSect="00060654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F33B4" w:rsidRPr="00D7057A" w:rsidRDefault="0012769C" w:rsidP="00D7057A">
      <w:pPr>
        <w:pStyle w:val="Heading1"/>
        <w:rPr>
          <w:rStyle w:val="BookTitle"/>
          <w:i w:val="0"/>
          <w:color w:val="70AD47" w:themeColor="accent6"/>
          <w:sz w:val="28"/>
          <w:szCs w:val="28"/>
        </w:rPr>
      </w:pPr>
      <w:r w:rsidRPr="00D7057A">
        <w:rPr>
          <w:color w:val="70AD47" w:themeColor="accent6"/>
        </w:rPr>
        <w:lastRenderedPageBreak/>
        <w:t>Electric Cars</w:t>
      </w:r>
    </w:p>
    <w:p w:rsidR="00D7057A" w:rsidRDefault="00D7057A" w:rsidP="001212DD">
      <w:pPr>
        <w:pStyle w:val="NoSpacing"/>
        <w:rPr>
          <w:rStyle w:val="BookTitle"/>
          <w:b w:val="0"/>
          <w:i w:val="0"/>
        </w:rPr>
      </w:pPr>
    </w:p>
    <w:p w:rsidR="001212DD" w:rsidRDefault="001212DD" w:rsidP="001212DD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The Council is </w:t>
      </w:r>
      <w:r w:rsidRPr="001212DD">
        <w:rPr>
          <w:rStyle w:val="BookTitle"/>
          <w:b w:val="0"/>
          <w:i w:val="0"/>
        </w:rPr>
        <w:t>looking into the current and future need for Electric Vehicle Charge Points (EVCPs) on</w:t>
      </w:r>
      <w:r>
        <w:rPr>
          <w:rStyle w:val="BookTitle"/>
          <w:b w:val="0"/>
          <w:i w:val="0"/>
        </w:rPr>
        <w:t xml:space="preserve"> </w:t>
      </w:r>
      <w:r w:rsidRPr="001212DD">
        <w:rPr>
          <w:rStyle w:val="BookTitle"/>
          <w:b w:val="0"/>
          <w:i w:val="0"/>
        </w:rPr>
        <w:t xml:space="preserve">public land across the District. By 'Electric Vehicle' in this </w:t>
      </w:r>
      <w:r>
        <w:rPr>
          <w:rStyle w:val="BookTitle"/>
          <w:b w:val="0"/>
          <w:i w:val="0"/>
        </w:rPr>
        <w:t>instance</w:t>
      </w:r>
      <w:r w:rsidRPr="001212DD">
        <w:rPr>
          <w:rStyle w:val="BookTitle"/>
          <w:b w:val="0"/>
          <w:i w:val="0"/>
        </w:rPr>
        <w:t>, we mean 'Electric Car'. We are</w:t>
      </w:r>
      <w:r>
        <w:rPr>
          <w:rStyle w:val="BookTitle"/>
          <w:b w:val="0"/>
          <w:i w:val="0"/>
        </w:rPr>
        <w:t xml:space="preserve"> </w:t>
      </w:r>
      <w:r w:rsidRPr="001212DD">
        <w:rPr>
          <w:rStyle w:val="BookTitle"/>
          <w:b w:val="0"/>
          <w:i w:val="0"/>
        </w:rPr>
        <w:t>specifically trying to gauge whether there is current demand for EVCPs on Council-owned car parks</w:t>
      </w:r>
      <w:r>
        <w:rPr>
          <w:rStyle w:val="BookTitle"/>
          <w:b w:val="0"/>
          <w:i w:val="0"/>
        </w:rPr>
        <w:t xml:space="preserve"> </w:t>
      </w:r>
      <w:r w:rsidRPr="001212DD">
        <w:rPr>
          <w:rStyle w:val="BookTitle"/>
          <w:b w:val="0"/>
          <w:i w:val="0"/>
        </w:rPr>
        <w:t>and parking areas and whether public charging points would encourage a higher take up of Electric</w:t>
      </w:r>
      <w:r>
        <w:rPr>
          <w:rStyle w:val="BookTitle"/>
          <w:b w:val="0"/>
          <w:i w:val="0"/>
        </w:rPr>
        <w:t xml:space="preserve"> </w:t>
      </w:r>
      <w:r w:rsidR="0095415D">
        <w:rPr>
          <w:rStyle w:val="BookTitle"/>
          <w:b w:val="0"/>
          <w:i w:val="0"/>
        </w:rPr>
        <w:t>Car. No trend data is available for comparability since this is the first time we are running this exercise.</w:t>
      </w:r>
    </w:p>
    <w:p w:rsidR="001212DD" w:rsidRDefault="001212DD" w:rsidP="001212DD">
      <w:pPr>
        <w:pStyle w:val="NoSpacing"/>
        <w:rPr>
          <w:rStyle w:val="BookTitle"/>
          <w:b w:val="0"/>
          <w:i w:val="0"/>
        </w:rPr>
      </w:pPr>
    </w:p>
    <w:p w:rsidR="00244940" w:rsidRDefault="0005307B" w:rsidP="007C5485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The clear majority of respondents (97%) are </w:t>
      </w:r>
      <w:r w:rsidRPr="0005307B">
        <w:rPr>
          <w:rStyle w:val="BookTitle"/>
          <w:b w:val="0"/>
          <w:i w:val="0"/>
          <w:u w:val="single"/>
        </w:rPr>
        <w:t>not</w:t>
      </w:r>
      <w:r>
        <w:rPr>
          <w:rStyle w:val="BookTitle"/>
          <w:b w:val="0"/>
          <w:i w:val="0"/>
        </w:rPr>
        <w:t xml:space="preserve"> in ownership of an electric car and 60% stated they are </w:t>
      </w:r>
      <w:r w:rsidRPr="00E83BC1">
        <w:rPr>
          <w:rStyle w:val="BookTitle"/>
          <w:b w:val="0"/>
          <w:i w:val="0"/>
          <w:u w:val="single"/>
        </w:rPr>
        <w:t>not</w:t>
      </w:r>
      <w:r>
        <w:rPr>
          <w:rStyle w:val="BookTitle"/>
          <w:b w:val="0"/>
          <w:i w:val="0"/>
        </w:rPr>
        <w:t xml:space="preserve"> planning on buying or leasing one in the next three, five or ten years. Almost a tenth (9%) said they </w:t>
      </w:r>
      <w:r w:rsidRPr="00E83BC1">
        <w:rPr>
          <w:rStyle w:val="BookTitle"/>
          <w:b w:val="0"/>
          <w:i w:val="0"/>
        </w:rPr>
        <w:t>would</w:t>
      </w:r>
      <w:r>
        <w:rPr>
          <w:rStyle w:val="BookTitle"/>
          <w:b w:val="0"/>
          <w:i w:val="0"/>
        </w:rPr>
        <w:t xml:space="preserve"> in </w:t>
      </w:r>
      <w:r w:rsidRPr="0005307B">
        <w:rPr>
          <w:rStyle w:val="BookTitle"/>
          <w:i w:val="0"/>
        </w:rPr>
        <w:t>three</w:t>
      </w:r>
      <w:r>
        <w:rPr>
          <w:rStyle w:val="BookTitle"/>
          <w:b w:val="0"/>
          <w:i w:val="0"/>
        </w:rPr>
        <w:t xml:space="preserve"> years while almost one sixth (14%) said they would in </w:t>
      </w:r>
      <w:r w:rsidRPr="0005307B">
        <w:rPr>
          <w:rStyle w:val="BookTitle"/>
          <w:i w:val="0"/>
        </w:rPr>
        <w:t>five</w:t>
      </w:r>
      <w:r>
        <w:rPr>
          <w:rStyle w:val="BookTitle"/>
          <w:b w:val="0"/>
          <w:i w:val="0"/>
        </w:rPr>
        <w:t xml:space="preserve"> years and close to a fifth (18%) said they would in </w:t>
      </w:r>
      <w:r w:rsidRPr="0005307B">
        <w:rPr>
          <w:rStyle w:val="BookTitle"/>
          <w:i w:val="0"/>
        </w:rPr>
        <w:t>ten</w:t>
      </w:r>
      <w:r>
        <w:rPr>
          <w:rStyle w:val="BookTitle"/>
          <w:b w:val="0"/>
          <w:i w:val="0"/>
        </w:rPr>
        <w:t xml:space="preserve"> years. </w:t>
      </w:r>
    </w:p>
    <w:p w:rsidR="00C94776" w:rsidRDefault="00C94776" w:rsidP="007C5485">
      <w:pPr>
        <w:pStyle w:val="NoSpacing"/>
        <w:rPr>
          <w:rStyle w:val="BookTitle"/>
          <w:b w:val="0"/>
          <w:i w:val="0"/>
        </w:rPr>
      </w:pPr>
    </w:p>
    <w:p w:rsidR="00E93FF9" w:rsidRDefault="00244940" w:rsidP="007C5485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A fifth of respondents (20%) said there was a</w:t>
      </w:r>
      <w:r w:rsidR="00345454">
        <w:rPr>
          <w:rStyle w:val="BookTitle"/>
          <w:b w:val="0"/>
          <w:i w:val="0"/>
        </w:rPr>
        <w:t>lready</w:t>
      </w:r>
      <w:r>
        <w:rPr>
          <w:rStyle w:val="BookTitle"/>
          <w:b w:val="0"/>
          <w:i w:val="0"/>
        </w:rPr>
        <w:t xml:space="preserve"> </w:t>
      </w:r>
      <w:r w:rsidR="00345454">
        <w:rPr>
          <w:rStyle w:val="BookTitle"/>
          <w:b w:val="0"/>
          <w:i w:val="0"/>
        </w:rPr>
        <w:t xml:space="preserve">a </w:t>
      </w:r>
      <w:r>
        <w:rPr>
          <w:rStyle w:val="BookTitle"/>
          <w:b w:val="0"/>
          <w:i w:val="0"/>
        </w:rPr>
        <w:t xml:space="preserve">suitable location to park or charge the electric car in their area while 39% said there was not </w:t>
      </w:r>
      <w:r w:rsidR="00E84A8F">
        <w:rPr>
          <w:rStyle w:val="BookTitle"/>
          <w:b w:val="0"/>
          <w:i w:val="0"/>
        </w:rPr>
        <w:t>and</w:t>
      </w:r>
      <w:r>
        <w:rPr>
          <w:rStyle w:val="BookTitle"/>
          <w:b w:val="0"/>
          <w:i w:val="0"/>
        </w:rPr>
        <w:t xml:space="preserve"> close to half (41%) said they did not know</w:t>
      </w:r>
      <w:r w:rsidR="00810A7D">
        <w:rPr>
          <w:rStyle w:val="BookTitle"/>
          <w:b w:val="0"/>
          <w:i w:val="0"/>
        </w:rPr>
        <w:t>.</w:t>
      </w:r>
      <w:r>
        <w:rPr>
          <w:rStyle w:val="BookTitle"/>
          <w:b w:val="0"/>
          <w:i w:val="0"/>
        </w:rPr>
        <w:t xml:space="preserve"> </w:t>
      </w:r>
    </w:p>
    <w:p w:rsidR="00C94776" w:rsidRDefault="00C94776" w:rsidP="007C5485">
      <w:pPr>
        <w:pStyle w:val="NoSpacing"/>
        <w:rPr>
          <w:rStyle w:val="BookTitle"/>
          <w:b w:val="0"/>
          <w:i w:val="0"/>
        </w:rPr>
      </w:pPr>
    </w:p>
    <w:p w:rsidR="00C94776" w:rsidRDefault="00C94776" w:rsidP="00C94776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When asked if residents would </w:t>
      </w:r>
      <w:r w:rsidRPr="00C94776">
        <w:rPr>
          <w:rStyle w:val="BookTitle"/>
          <w:b w:val="0"/>
          <w:i w:val="0"/>
        </w:rPr>
        <w:t>consider purchasing an Electric Car if charge points were available in parking</w:t>
      </w:r>
      <w:r>
        <w:rPr>
          <w:rStyle w:val="BookTitle"/>
          <w:b w:val="0"/>
          <w:i w:val="0"/>
        </w:rPr>
        <w:t xml:space="preserve"> </w:t>
      </w:r>
      <w:r w:rsidRPr="00C94776">
        <w:rPr>
          <w:rStyle w:val="BookTitle"/>
          <w:b w:val="0"/>
          <w:i w:val="0"/>
        </w:rPr>
        <w:t>areas in the</w:t>
      </w:r>
      <w:r>
        <w:rPr>
          <w:rStyle w:val="BookTitle"/>
          <w:b w:val="0"/>
          <w:i w:val="0"/>
        </w:rPr>
        <w:t xml:space="preserve">ir local area, half the respondents (50%) said </w:t>
      </w:r>
      <w:r w:rsidR="00E84A8F">
        <w:rPr>
          <w:rStyle w:val="BookTitle"/>
          <w:b w:val="0"/>
          <w:i w:val="0"/>
        </w:rPr>
        <w:t>‘</w:t>
      </w:r>
      <w:r>
        <w:rPr>
          <w:rStyle w:val="BookTitle"/>
          <w:b w:val="0"/>
          <w:i w:val="0"/>
        </w:rPr>
        <w:t>no</w:t>
      </w:r>
      <w:r w:rsidR="00E84A8F">
        <w:rPr>
          <w:rStyle w:val="BookTitle"/>
          <w:b w:val="0"/>
          <w:i w:val="0"/>
        </w:rPr>
        <w:t>’</w:t>
      </w:r>
      <w:r>
        <w:rPr>
          <w:rStyle w:val="BookTitle"/>
          <w:b w:val="0"/>
          <w:i w:val="0"/>
        </w:rPr>
        <w:t xml:space="preserve"> while almost a quarter (22%) said </w:t>
      </w:r>
      <w:r w:rsidR="00E84A8F">
        <w:rPr>
          <w:rStyle w:val="BookTitle"/>
          <w:b w:val="0"/>
          <w:i w:val="0"/>
        </w:rPr>
        <w:t>‘</w:t>
      </w:r>
      <w:r>
        <w:rPr>
          <w:rStyle w:val="BookTitle"/>
          <w:b w:val="0"/>
          <w:i w:val="0"/>
        </w:rPr>
        <w:t>yes</w:t>
      </w:r>
      <w:r w:rsidR="00E84A8F">
        <w:rPr>
          <w:rStyle w:val="BookTitle"/>
          <w:b w:val="0"/>
          <w:i w:val="0"/>
        </w:rPr>
        <w:t>’</w:t>
      </w:r>
      <w:r w:rsidR="00842BB9">
        <w:rPr>
          <w:rStyle w:val="BookTitle"/>
          <w:b w:val="0"/>
          <w:i w:val="0"/>
        </w:rPr>
        <w:t xml:space="preserve"> while almost a third (28%) stated it was not applicable to them.</w:t>
      </w:r>
    </w:p>
    <w:p w:rsidR="00E84A8F" w:rsidRDefault="00E84A8F" w:rsidP="00C94776">
      <w:pPr>
        <w:pStyle w:val="NoSpacing"/>
        <w:rPr>
          <w:rStyle w:val="BookTitle"/>
          <w:b w:val="0"/>
          <w:i w:val="0"/>
        </w:rPr>
      </w:pPr>
    </w:p>
    <w:p w:rsidR="00F74962" w:rsidRDefault="00E84A8F" w:rsidP="00C94776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Interestingly, if the Council </w:t>
      </w:r>
      <w:r w:rsidRPr="00E84A8F">
        <w:rPr>
          <w:rStyle w:val="BookTitle"/>
          <w:b w:val="0"/>
          <w:i w:val="0"/>
        </w:rPr>
        <w:t xml:space="preserve">installed charging points on off-street car parks in </w:t>
      </w:r>
      <w:r>
        <w:rPr>
          <w:rStyle w:val="BookTitle"/>
          <w:b w:val="0"/>
          <w:i w:val="0"/>
        </w:rPr>
        <w:t xml:space="preserve">their areas, the clear majority – almost half – said they would </w:t>
      </w:r>
      <w:r w:rsidR="00345454">
        <w:rPr>
          <w:rStyle w:val="BookTitle"/>
          <w:b w:val="0"/>
          <w:i w:val="0"/>
        </w:rPr>
        <w:t xml:space="preserve">use them </w:t>
      </w:r>
      <w:r>
        <w:rPr>
          <w:rStyle w:val="BookTitle"/>
          <w:b w:val="0"/>
          <w:i w:val="0"/>
        </w:rPr>
        <w:t>(48%) while almost one sixth (14%) said ‘no’ and the remaining 38% said it was not relevant to them</w:t>
      </w:r>
      <w:r w:rsidR="00D02A21">
        <w:rPr>
          <w:rStyle w:val="BookTitle"/>
          <w:b w:val="0"/>
          <w:i w:val="0"/>
        </w:rPr>
        <w:t xml:space="preserve"> as illustrated below</w:t>
      </w:r>
      <w:r>
        <w:rPr>
          <w:rStyle w:val="BookTitle"/>
          <w:b w:val="0"/>
          <w:i w:val="0"/>
        </w:rPr>
        <w:t>.</w:t>
      </w:r>
    </w:p>
    <w:p w:rsidR="00124BE7" w:rsidRDefault="00124BE7" w:rsidP="00124BE7">
      <w:pPr>
        <w:pStyle w:val="Heading2"/>
        <w:rPr>
          <w:rStyle w:val="BookTitle"/>
          <w:b w:val="0"/>
          <w:i w:val="0"/>
        </w:rPr>
      </w:pPr>
    </w:p>
    <w:p w:rsidR="00F74962" w:rsidRPr="00124BE7" w:rsidRDefault="00F74962" w:rsidP="00124BE7">
      <w:pPr>
        <w:pStyle w:val="Heading2"/>
        <w:rPr>
          <w:rStyle w:val="BookTitle"/>
          <w:b w:val="0"/>
          <w:i w:val="0"/>
          <w:color w:val="70AD47" w:themeColor="accent6"/>
        </w:rPr>
      </w:pPr>
      <w:r w:rsidRPr="00124BE7">
        <w:rPr>
          <w:rStyle w:val="BookTitle"/>
          <w:b w:val="0"/>
          <w:i w:val="0"/>
          <w:color w:val="70AD47" w:themeColor="accent6"/>
        </w:rPr>
        <w:t xml:space="preserve">If charging points were installed </w:t>
      </w:r>
      <w:r w:rsidR="001C05C9">
        <w:rPr>
          <w:rStyle w:val="BookTitle"/>
          <w:b w:val="0"/>
          <w:i w:val="0"/>
          <w:color w:val="70AD47" w:themeColor="accent6"/>
        </w:rPr>
        <w:t>in your area would you use them:</w:t>
      </w:r>
    </w:p>
    <w:p w:rsidR="002D5F8F" w:rsidRDefault="002D5F8F" w:rsidP="00C94776">
      <w:pPr>
        <w:pStyle w:val="NoSpacing"/>
        <w:rPr>
          <w:rStyle w:val="BookTitle"/>
          <w:b w:val="0"/>
          <w:i w:val="0"/>
        </w:rPr>
      </w:pPr>
    </w:p>
    <w:p w:rsidR="001C05C9" w:rsidRPr="00630A6B" w:rsidRDefault="001C05C9" w:rsidP="001C05C9">
      <w:pPr>
        <w:pStyle w:val="NoSpacing"/>
        <w:rPr>
          <w:rStyle w:val="BookTitle"/>
          <w:b w:val="0"/>
          <w:i w:val="0"/>
        </w:rPr>
      </w:pPr>
      <w:r w:rsidRPr="00630A6B">
        <w:rPr>
          <w:rStyle w:val="BookTitle"/>
          <w:b w:val="0"/>
          <w:i w:val="0"/>
        </w:rPr>
        <w:t>Yes 48%</w:t>
      </w:r>
    </w:p>
    <w:p w:rsidR="001C05C9" w:rsidRPr="00630A6B" w:rsidRDefault="001C05C9" w:rsidP="001C05C9">
      <w:pPr>
        <w:pStyle w:val="NoSpacing"/>
        <w:rPr>
          <w:rStyle w:val="BookTitle"/>
          <w:b w:val="0"/>
          <w:i w:val="0"/>
        </w:rPr>
      </w:pPr>
      <w:r w:rsidRPr="00630A6B">
        <w:rPr>
          <w:rStyle w:val="BookTitle"/>
          <w:b w:val="0"/>
          <w:i w:val="0"/>
        </w:rPr>
        <w:t>No 14%</w:t>
      </w:r>
    </w:p>
    <w:p w:rsidR="002D5F8F" w:rsidRPr="00630A6B" w:rsidRDefault="001C05C9" w:rsidP="001C05C9">
      <w:pPr>
        <w:pStyle w:val="NoSpacing"/>
        <w:rPr>
          <w:rStyle w:val="BookTitle"/>
          <w:b w:val="0"/>
          <w:i w:val="0"/>
        </w:rPr>
      </w:pPr>
      <w:r w:rsidRPr="00630A6B">
        <w:rPr>
          <w:rStyle w:val="BookTitle"/>
          <w:b w:val="0"/>
          <w:i w:val="0"/>
        </w:rPr>
        <w:t>N/A 38%</w:t>
      </w:r>
    </w:p>
    <w:p w:rsidR="001C05C9" w:rsidRDefault="001C05C9" w:rsidP="00761455">
      <w:pPr>
        <w:pStyle w:val="NoSpacing"/>
        <w:rPr>
          <w:rStyle w:val="BookTitle"/>
          <w:i w:val="0"/>
        </w:rPr>
      </w:pPr>
    </w:p>
    <w:p w:rsidR="00182C69" w:rsidRDefault="003E4C1D" w:rsidP="00761455">
      <w:pPr>
        <w:pStyle w:val="NoSpacing"/>
        <w:rPr>
          <w:rStyle w:val="BookTitle"/>
          <w:b w:val="0"/>
          <w:i w:val="0"/>
          <w:color w:val="70AD47" w:themeColor="accent6"/>
        </w:rPr>
      </w:pPr>
      <w:r w:rsidRPr="00124BE7">
        <w:rPr>
          <w:rStyle w:val="BookTitle"/>
          <w:b w:val="0"/>
          <w:i w:val="0"/>
          <w:color w:val="70AD47" w:themeColor="accent6"/>
        </w:rPr>
        <w:t xml:space="preserve">Those </w:t>
      </w:r>
      <w:r w:rsidR="00EE5221" w:rsidRPr="00124BE7">
        <w:rPr>
          <w:rStyle w:val="BookTitle"/>
          <w:b w:val="0"/>
          <w:i w:val="0"/>
          <w:color w:val="70AD47" w:themeColor="accent6"/>
        </w:rPr>
        <w:t xml:space="preserve">in the majority </w:t>
      </w:r>
      <w:r w:rsidR="008A5C36" w:rsidRPr="00124BE7">
        <w:rPr>
          <w:rStyle w:val="BookTitle"/>
          <w:b w:val="0"/>
          <w:i w:val="0"/>
          <w:color w:val="70AD47" w:themeColor="accent6"/>
        </w:rPr>
        <w:t xml:space="preserve">who </w:t>
      </w:r>
      <w:r w:rsidRPr="00124BE7">
        <w:rPr>
          <w:rStyle w:val="BookTitle"/>
          <w:b w:val="0"/>
          <w:i w:val="0"/>
          <w:color w:val="70AD47" w:themeColor="accent6"/>
        </w:rPr>
        <w:t>respond</w:t>
      </w:r>
      <w:r w:rsidR="008A5C36" w:rsidRPr="00124BE7">
        <w:rPr>
          <w:rStyle w:val="BookTitle"/>
          <w:b w:val="0"/>
          <w:i w:val="0"/>
          <w:color w:val="70AD47" w:themeColor="accent6"/>
        </w:rPr>
        <w:t xml:space="preserve">ed </w:t>
      </w:r>
      <w:r w:rsidRPr="00124BE7">
        <w:rPr>
          <w:rStyle w:val="BookTitle"/>
          <w:b w:val="0"/>
          <w:i w:val="0"/>
          <w:color w:val="70AD47" w:themeColor="accent6"/>
        </w:rPr>
        <w:t xml:space="preserve">to </w:t>
      </w:r>
      <w:r w:rsidR="005C1E56" w:rsidRPr="00124BE7">
        <w:rPr>
          <w:rStyle w:val="BookTitle"/>
          <w:b w:val="0"/>
          <w:i w:val="0"/>
          <w:color w:val="70AD47" w:themeColor="accent6"/>
        </w:rPr>
        <w:t xml:space="preserve">questions relating to use and ownership of electric cars live in the following </w:t>
      </w:r>
      <w:r w:rsidR="005C1E56" w:rsidRPr="00124BE7">
        <w:rPr>
          <w:rStyle w:val="BookTitle"/>
          <w:i w:val="0"/>
          <w:color w:val="70AD47" w:themeColor="accent6"/>
        </w:rPr>
        <w:t>wards</w:t>
      </w:r>
      <w:r w:rsidR="005C1E56" w:rsidRPr="00124BE7">
        <w:rPr>
          <w:rStyle w:val="BookTitle"/>
          <w:b w:val="0"/>
          <w:i w:val="0"/>
          <w:color w:val="70AD47" w:themeColor="accent6"/>
        </w:rPr>
        <w:t>:</w:t>
      </w:r>
    </w:p>
    <w:p w:rsidR="001C05C9" w:rsidRDefault="001C05C9" w:rsidP="00761455">
      <w:pPr>
        <w:pStyle w:val="NoSpacing"/>
        <w:rPr>
          <w:rStyle w:val="BookTitle"/>
          <w:b w:val="0"/>
          <w:i w:val="0"/>
          <w:color w:val="70AD47" w:themeColor="accent6"/>
        </w:rPr>
      </w:pPr>
    </w:p>
    <w:p w:rsidR="001C05C9" w:rsidRPr="001C05C9" w:rsidRDefault="001C05C9" w:rsidP="001C05C9">
      <w:pPr>
        <w:pStyle w:val="NoSpacing"/>
        <w:rPr>
          <w:rStyle w:val="BookTitle"/>
          <w:b w:val="0"/>
          <w:i w:val="0"/>
        </w:rPr>
      </w:pPr>
      <w:r w:rsidRPr="001C05C9">
        <w:rPr>
          <w:rStyle w:val="BookTitle"/>
          <w:b w:val="0"/>
          <w:i w:val="0"/>
        </w:rPr>
        <w:t>Dronfield South (17)</w:t>
      </w:r>
      <w:r w:rsidR="001156E7">
        <w:rPr>
          <w:rStyle w:val="BookTitle"/>
          <w:b w:val="0"/>
          <w:i w:val="0"/>
        </w:rPr>
        <w:t xml:space="preserve"> 1</w:t>
      </w:r>
      <w:r w:rsidRPr="001C05C9">
        <w:rPr>
          <w:rStyle w:val="BookTitle"/>
          <w:b w:val="0"/>
          <w:i w:val="0"/>
        </w:rPr>
        <w:t>1%</w:t>
      </w:r>
    </w:p>
    <w:p w:rsidR="001C05C9" w:rsidRPr="001C05C9" w:rsidRDefault="001C05C9" w:rsidP="001C05C9">
      <w:pPr>
        <w:pStyle w:val="NoSpacing"/>
        <w:rPr>
          <w:rStyle w:val="BookTitle"/>
          <w:b w:val="0"/>
          <w:i w:val="0"/>
        </w:rPr>
      </w:pPr>
      <w:r w:rsidRPr="001C05C9">
        <w:rPr>
          <w:rStyle w:val="BookTitle"/>
          <w:b w:val="0"/>
          <w:i w:val="0"/>
        </w:rPr>
        <w:t>Dronfield Woodhouse (12)</w:t>
      </w:r>
      <w:r w:rsidR="001156E7">
        <w:rPr>
          <w:rStyle w:val="BookTitle"/>
          <w:b w:val="0"/>
          <w:i w:val="0"/>
        </w:rPr>
        <w:t xml:space="preserve"> </w:t>
      </w:r>
      <w:r w:rsidRPr="001C05C9">
        <w:rPr>
          <w:rStyle w:val="BookTitle"/>
          <w:b w:val="0"/>
          <w:i w:val="0"/>
        </w:rPr>
        <w:t>8%</w:t>
      </w:r>
    </w:p>
    <w:p w:rsidR="001C05C9" w:rsidRPr="001C05C9" w:rsidRDefault="001C05C9" w:rsidP="001C05C9">
      <w:pPr>
        <w:pStyle w:val="NoSpacing"/>
        <w:rPr>
          <w:rStyle w:val="BookTitle"/>
          <w:b w:val="0"/>
          <w:i w:val="0"/>
        </w:rPr>
      </w:pPr>
      <w:r w:rsidRPr="001C05C9">
        <w:rPr>
          <w:rStyle w:val="BookTitle"/>
          <w:b w:val="0"/>
          <w:i w:val="0"/>
        </w:rPr>
        <w:t>Dronfield North (12)</w:t>
      </w:r>
      <w:r w:rsidR="001156E7">
        <w:rPr>
          <w:rStyle w:val="BookTitle"/>
          <w:b w:val="0"/>
          <w:i w:val="0"/>
        </w:rPr>
        <w:t xml:space="preserve"> </w:t>
      </w:r>
      <w:r w:rsidRPr="001C05C9">
        <w:rPr>
          <w:rStyle w:val="BookTitle"/>
          <w:b w:val="0"/>
          <w:i w:val="0"/>
        </w:rPr>
        <w:t>8%</w:t>
      </w:r>
    </w:p>
    <w:p w:rsidR="001C05C9" w:rsidRPr="001C05C9" w:rsidRDefault="001C05C9" w:rsidP="001C05C9">
      <w:pPr>
        <w:pStyle w:val="NoSpacing"/>
        <w:rPr>
          <w:rStyle w:val="BookTitle"/>
          <w:b w:val="0"/>
          <w:i w:val="0"/>
        </w:rPr>
      </w:pPr>
      <w:proofErr w:type="spellStart"/>
      <w:r w:rsidRPr="001C05C9">
        <w:rPr>
          <w:rStyle w:val="BookTitle"/>
          <w:b w:val="0"/>
          <w:i w:val="0"/>
        </w:rPr>
        <w:t>Wingerworth</w:t>
      </w:r>
      <w:proofErr w:type="spellEnd"/>
      <w:r w:rsidRPr="001C05C9">
        <w:rPr>
          <w:rStyle w:val="BookTitle"/>
          <w:b w:val="0"/>
          <w:i w:val="0"/>
        </w:rPr>
        <w:t xml:space="preserve"> (11)</w:t>
      </w:r>
      <w:r w:rsidR="001156E7">
        <w:rPr>
          <w:rStyle w:val="BookTitle"/>
          <w:b w:val="0"/>
          <w:i w:val="0"/>
        </w:rPr>
        <w:t xml:space="preserve"> </w:t>
      </w:r>
      <w:r w:rsidRPr="001C05C9">
        <w:rPr>
          <w:rStyle w:val="BookTitle"/>
          <w:b w:val="0"/>
          <w:i w:val="0"/>
        </w:rPr>
        <w:t>7%</w:t>
      </w:r>
    </w:p>
    <w:p w:rsidR="001C05C9" w:rsidRPr="001C05C9" w:rsidRDefault="001C05C9" w:rsidP="001C05C9">
      <w:pPr>
        <w:pStyle w:val="NoSpacing"/>
        <w:rPr>
          <w:rStyle w:val="BookTitle"/>
          <w:b w:val="0"/>
          <w:i w:val="0"/>
        </w:rPr>
      </w:pPr>
      <w:proofErr w:type="spellStart"/>
      <w:r w:rsidRPr="001C05C9">
        <w:rPr>
          <w:rStyle w:val="BookTitle"/>
          <w:b w:val="0"/>
          <w:i w:val="0"/>
        </w:rPr>
        <w:t>Tupton</w:t>
      </w:r>
      <w:proofErr w:type="spellEnd"/>
      <w:r w:rsidRPr="001C05C9">
        <w:rPr>
          <w:rStyle w:val="BookTitle"/>
          <w:b w:val="0"/>
          <w:i w:val="0"/>
        </w:rPr>
        <w:t xml:space="preserve"> (10)</w:t>
      </w:r>
      <w:r w:rsidR="001156E7">
        <w:rPr>
          <w:rStyle w:val="BookTitle"/>
          <w:b w:val="0"/>
          <w:i w:val="0"/>
        </w:rPr>
        <w:t xml:space="preserve"> </w:t>
      </w:r>
      <w:r w:rsidRPr="001C05C9">
        <w:rPr>
          <w:rStyle w:val="BookTitle"/>
          <w:b w:val="0"/>
          <w:i w:val="0"/>
        </w:rPr>
        <w:t>6%</w:t>
      </w:r>
    </w:p>
    <w:p w:rsidR="001C05C9" w:rsidRPr="001C05C9" w:rsidRDefault="001C05C9" w:rsidP="001C05C9">
      <w:pPr>
        <w:pStyle w:val="NoSpacing"/>
        <w:rPr>
          <w:rStyle w:val="BookTitle"/>
          <w:b w:val="0"/>
          <w:i w:val="0"/>
        </w:rPr>
      </w:pPr>
      <w:r w:rsidRPr="001C05C9">
        <w:rPr>
          <w:rStyle w:val="BookTitle"/>
          <w:b w:val="0"/>
          <w:i w:val="0"/>
        </w:rPr>
        <w:t>Clay Cross South (10)</w:t>
      </w:r>
      <w:r w:rsidR="001156E7">
        <w:rPr>
          <w:rStyle w:val="BookTitle"/>
          <w:b w:val="0"/>
          <w:i w:val="0"/>
        </w:rPr>
        <w:t xml:space="preserve"> </w:t>
      </w:r>
      <w:r w:rsidRPr="001C05C9">
        <w:rPr>
          <w:rStyle w:val="BookTitle"/>
          <w:b w:val="0"/>
          <w:i w:val="0"/>
        </w:rPr>
        <w:t>6%</w:t>
      </w:r>
    </w:p>
    <w:p w:rsidR="001C05C9" w:rsidRPr="001C05C9" w:rsidRDefault="001C05C9" w:rsidP="001C05C9">
      <w:pPr>
        <w:pStyle w:val="NoSpacing"/>
        <w:rPr>
          <w:rStyle w:val="BookTitle"/>
          <w:b w:val="0"/>
          <w:i w:val="0"/>
        </w:rPr>
      </w:pPr>
      <w:proofErr w:type="spellStart"/>
      <w:r w:rsidRPr="001C05C9">
        <w:rPr>
          <w:rStyle w:val="BookTitle"/>
          <w:b w:val="0"/>
          <w:i w:val="0"/>
        </w:rPr>
        <w:t>Ashover</w:t>
      </w:r>
      <w:proofErr w:type="spellEnd"/>
      <w:r w:rsidRPr="001C05C9">
        <w:rPr>
          <w:rStyle w:val="BookTitle"/>
          <w:b w:val="0"/>
          <w:i w:val="0"/>
        </w:rPr>
        <w:t xml:space="preserve"> (8)</w:t>
      </w:r>
      <w:r w:rsidR="001156E7">
        <w:rPr>
          <w:rStyle w:val="BookTitle"/>
          <w:b w:val="0"/>
          <w:i w:val="0"/>
        </w:rPr>
        <w:t xml:space="preserve"> </w:t>
      </w:r>
      <w:r w:rsidRPr="001C05C9">
        <w:rPr>
          <w:rStyle w:val="BookTitle"/>
          <w:b w:val="0"/>
          <w:i w:val="0"/>
        </w:rPr>
        <w:t>5%</w:t>
      </w:r>
    </w:p>
    <w:p w:rsidR="001C05C9" w:rsidRPr="001C05C9" w:rsidRDefault="001C05C9" w:rsidP="001C05C9">
      <w:pPr>
        <w:pStyle w:val="NoSpacing"/>
        <w:rPr>
          <w:rStyle w:val="BookTitle"/>
          <w:b w:val="0"/>
          <w:i w:val="0"/>
        </w:rPr>
      </w:pPr>
      <w:r w:rsidRPr="001C05C9">
        <w:rPr>
          <w:rStyle w:val="BookTitle"/>
          <w:b w:val="0"/>
          <w:i w:val="0"/>
        </w:rPr>
        <w:t>North Wingfield Central (8)</w:t>
      </w:r>
      <w:r w:rsidR="001156E7">
        <w:rPr>
          <w:rStyle w:val="BookTitle"/>
          <w:b w:val="0"/>
          <w:i w:val="0"/>
        </w:rPr>
        <w:t xml:space="preserve"> </w:t>
      </w:r>
      <w:r w:rsidRPr="001C05C9">
        <w:rPr>
          <w:rStyle w:val="BookTitle"/>
          <w:b w:val="0"/>
          <w:i w:val="0"/>
        </w:rPr>
        <w:t>5%</w:t>
      </w:r>
    </w:p>
    <w:p w:rsidR="001C05C9" w:rsidRPr="001C05C9" w:rsidRDefault="001C05C9" w:rsidP="001C05C9">
      <w:pPr>
        <w:pStyle w:val="NoSpacing"/>
        <w:rPr>
          <w:rStyle w:val="BookTitle"/>
          <w:b w:val="0"/>
          <w:i w:val="0"/>
        </w:rPr>
      </w:pPr>
      <w:r w:rsidRPr="001C05C9">
        <w:rPr>
          <w:rStyle w:val="BookTitle"/>
          <w:b w:val="0"/>
          <w:i w:val="0"/>
        </w:rPr>
        <w:t>Eckington North (8)</w:t>
      </w:r>
      <w:r w:rsidR="001156E7">
        <w:rPr>
          <w:rStyle w:val="BookTitle"/>
          <w:b w:val="0"/>
          <w:i w:val="0"/>
        </w:rPr>
        <w:t xml:space="preserve"> </w:t>
      </w:r>
      <w:r w:rsidRPr="001C05C9">
        <w:rPr>
          <w:rStyle w:val="BookTitle"/>
          <w:b w:val="0"/>
          <w:i w:val="0"/>
        </w:rPr>
        <w:t>5%</w:t>
      </w:r>
    </w:p>
    <w:p w:rsidR="001C05C9" w:rsidRPr="001C05C9" w:rsidRDefault="001C05C9" w:rsidP="001C05C9">
      <w:pPr>
        <w:pStyle w:val="NoSpacing"/>
        <w:rPr>
          <w:rStyle w:val="BookTitle"/>
          <w:b w:val="0"/>
          <w:i w:val="0"/>
        </w:rPr>
      </w:pPr>
      <w:r w:rsidRPr="001C05C9">
        <w:rPr>
          <w:rStyle w:val="BookTitle"/>
          <w:b w:val="0"/>
          <w:i w:val="0"/>
        </w:rPr>
        <w:t>Killamarsh East (6)</w:t>
      </w:r>
      <w:r w:rsidRPr="001C05C9">
        <w:rPr>
          <w:rStyle w:val="BookTitle"/>
          <w:b w:val="0"/>
          <w:i w:val="0"/>
        </w:rPr>
        <w:tab/>
        <w:t>4%</w:t>
      </w:r>
    </w:p>
    <w:p w:rsidR="001C05C9" w:rsidRPr="001C05C9" w:rsidRDefault="001C05C9" w:rsidP="001C05C9">
      <w:pPr>
        <w:pStyle w:val="NoSpacing"/>
        <w:rPr>
          <w:rStyle w:val="BookTitle"/>
          <w:b w:val="0"/>
          <w:i w:val="0"/>
        </w:rPr>
      </w:pPr>
      <w:r w:rsidRPr="001C05C9">
        <w:rPr>
          <w:rStyle w:val="BookTitle"/>
          <w:b w:val="0"/>
          <w:i w:val="0"/>
        </w:rPr>
        <w:t>Eckington S &amp; Renishaw (6)</w:t>
      </w:r>
      <w:r w:rsidR="001156E7">
        <w:rPr>
          <w:rStyle w:val="BookTitle"/>
          <w:b w:val="0"/>
          <w:i w:val="0"/>
        </w:rPr>
        <w:t xml:space="preserve"> </w:t>
      </w:r>
      <w:r w:rsidRPr="001C05C9">
        <w:rPr>
          <w:rStyle w:val="BookTitle"/>
          <w:b w:val="0"/>
          <w:i w:val="0"/>
        </w:rPr>
        <w:t>4%</w:t>
      </w:r>
    </w:p>
    <w:p w:rsidR="001C05C9" w:rsidRPr="001C05C9" w:rsidRDefault="001C05C9" w:rsidP="001C05C9">
      <w:pPr>
        <w:pStyle w:val="NoSpacing"/>
        <w:rPr>
          <w:rStyle w:val="BookTitle"/>
          <w:b w:val="0"/>
          <w:i w:val="0"/>
        </w:rPr>
      </w:pPr>
      <w:r w:rsidRPr="001C05C9">
        <w:rPr>
          <w:rStyle w:val="BookTitle"/>
          <w:b w:val="0"/>
          <w:i w:val="0"/>
        </w:rPr>
        <w:t>Brampton &amp; Walton (7)</w:t>
      </w:r>
      <w:r w:rsidR="001156E7">
        <w:rPr>
          <w:rStyle w:val="BookTitle"/>
          <w:b w:val="0"/>
          <w:i w:val="0"/>
        </w:rPr>
        <w:t xml:space="preserve"> </w:t>
      </w:r>
      <w:r w:rsidRPr="001C05C9">
        <w:rPr>
          <w:rStyle w:val="BookTitle"/>
          <w:b w:val="0"/>
          <w:i w:val="0"/>
        </w:rPr>
        <w:t>4%</w:t>
      </w:r>
    </w:p>
    <w:p w:rsidR="005E1CE2" w:rsidRPr="00127595" w:rsidRDefault="00385313" w:rsidP="00127595">
      <w:pPr>
        <w:pStyle w:val="Heading1"/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</w:pPr>
      <w:r w:rsidRPr="00127595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lastRenderedPageBreak/>
        <w:t>Planning and Enforcement</w:t>
      </w:r>
    </w:p>
    <w:p w:rsidR="00E92CE2" w:rsidRDefault="00E92CE2" w:rsidP="00601A70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3F73E0" w:rsidRDefault="00A05F5D" w:rsidP="00A05F5D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A05F5D">
        <w:rPr>
          <w:rStyle w:val="BookTitle"/>
          <w:b w:val="0"/>
          <w:bCs w:val="0"/>
          <w:i w:val="0"/>
          <w:iCs w:val="0"/>
          <w:spacing w:val="0"/>
        </w:rPr>
        <w:t>Good planning enforcement is a key component in how we look after our District. Unauthorised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Pr="00A05F5D">
        <w:rPr>
          <w:rStyle w:val="BookTitle"/>
          <w:b w:val="0"/>
          <w:bCs w:val="0"/>
          <w:i w:val="0"/>
          <w:iCs w:val="0"/>
          <w:spacing w:val="0"/>
        </w:rPr>
        <w:t>developments can have serious and adverse impacts on neighbours and the local environment.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Pr="00A05F5D">
        <w:rPr>
          <w:rStyle w:val="BookTitle"/>
          <w:b w:val="0"/>
          <w:bCs w:val="0"/>
          <w:i w:val="0"/>
          <w:iCs w:val="0"/>
          <w:spacing w:val="0"/>
        </w:rPr>
        <w:t>Enforcement helps maintain confidence in the planning system and ensures anyone who engages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Pr="00A05F5D">
        <w:rPr>
          <w:rStyle w:val="BookTitle"/>
          <w:b w:val="0"/>
          <w:bCs w:val="0"/>
          <w:i w:val="0"/>
          <w:iCs w:val="0"/>
          <w:spacing w:val="0"/>
        </w:rPr>
        <w:t xml:space="preserve">properly with the planning process is treated fairly. </w:t>
      </w:r>
      <w:r w:rsidR="001E77F8">
        <w:rPr>
          <w:rStyle w:val="BookTitle"/>
          <w:b w:val="0"/>
          <w:bCs w:val="0"/>
          <w:i w:val="0"/>
          <w:iCs w:val="0"/>
          <w:spacing w:val="0"/>
        </w:rPr>
        <w:t>Residents were asked a range of questions in order to ascertain their levels of awareness.</w:t>
      </w:r>
      <w:r w:rsidR="00D1793E">
        <w:rPr>
          <w:rStyle w:val="BookTitle"/>
          <w:b w:val="0"/>
          <w:bCs w:val="0"/>
          <w:i w:val="0"/>
          <w:iCs w:val="0"/>
          <w:spacing w:val="0"/>
        </w:rPr>
        <w:t xml:space="preserve"> Once again, n</w:t>
      </w:r>
      <w:r w:rsidR="00D1793E" w:rsidRPr="00D1793E">
        <w:rPr>
          <w:rStyle w:val="BookTitle"/>
          <w:b w:val="0"/>
          <w:bCs w:val="0"/>
          <w:i w:val="0"/>
          <w:iCs w:val="0"/>
          <w:spacing w:val="0"/>
        </w:rPr>
        <w:t>o trend data is available for comparability since this is the first time we are running this exercise.</w:t>
      </w:r>
    </w:p>
    <w:p w:rsidR="00A05F5D" w:rsidRDefault="00A05F5D" w:rsidP="00A05F5D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2B29AD" w:rsidRDefault="004D4742" w:rsidP="00BD6A0E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ED7989">
        <w:rPr>
          <w:rStyle w:val="BookTitle"/>
          <w:b w:val="0"/>
          <w:bCs w:val="0"/>
          <w:i w:val="0"/>
          <w:iCs w:val="0"/>
          <w:spacing w:val="0"/>
        </w:rPr>
        <w:t>When asked if respondents were aware of the Council’s Planning Enforcement Plan, the clear majority</w:t>
      </w:r>
      <w:r w:rsidR="005D0DDC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BD6A0E">
        <w:rPr>
          <w:rStyle w:val="BookTitle"/>
          <w:b w:val="0"/>
          <w:bCs w:val="0"/>
          <w:i w:val="0"/>
          <w:iCs w:val="0"/>
          <w:spacing w:val="0"/>
        </w:rPr>
        <w:t>(</w:t>
      </w:r>
      <w:r w:rsidR="005D0DDC">
        <w:rPr>
          <w:rStyle w:val="BookTitle"/>
          <w:b w:val="0"/>
          <w:bCs w:val="0"/>
          <w:i w:val="0"/>
          <w:iCs w:val="0"/>
          <w:spacing w:val="0"/>
        </w:rPr>
        <w:t>72%</w:t>
      </w:r>
      <w:r w:rsidR="00BD6A0E">
        <w:rPr>
          <w:rStyle w:val="BookTitle"/>
          <w:b w:val="0"/>
          <w:bCs w:val="0"/>
          <w:i w:val="0"/>
          <w:iCs w:val="0"/>
          <w:spacing w:val="0"/>
        </w:rPr>
        <w:t>)</w:t>
      </w:r>
      <w:r w:rsidR="005D0DDC">
        <w:rPr>
          <w:rStyle w:val="BookTitle"/>
          <w:b w:val="0"/>
          <w:bCs w:val="0"/>
          <w:i w:val="0"/>
          <w:iCs w:val="0"/>
          <w:spacing w:val="0"/>
        </w:rPr>
        <w:t xml:space="preserve"> – almost </w:t>
      </w:r>
      <w:r w:rsidRPr="00ED7989">
        <w:rPr>
          <w:rStyle w:val="BookTitle"/>
          <w:b w:val="0"/>
          <w:bCs w:val="0"/>
          <w:i w:val="0"/>
          <w:iCs w:val="0"/>
          <w:spacing w:val="0"/>
        </w:rPr>
        <w:t xml:space="preserve">three quarters </w:t>
      </w:r>
      <w:r w:rsidR="00ED7989">
        <w:rPr>
          <w:rStyle w:val="BookTitle"/>
          <w:b w:val="0"/>
          <w:bCs w:val="0"/>
          <w:i w:val="0"/>
          <w:iCs w:val="0"/>
          <w:spacing w:val="0"/>
        </w:rPr>
        <w:t xml:space="preserve">– </w:t>
      </w:r>
      <w:r w:rsidRPr="00ED7989">
        <w:rPr>
          <w:rStyle w:val="BookTitle"/>
          <w:b w:val="0"/>
          <w:bCs w:val="0"/>
          <w:i w:val="0"/>
          <w:iCs w:val="0"/>
          <w:spacing w:val="0"/>
        </w:rPr>
        <w:t xml:space="preserve">were </w:t>
      </w:r>
      <w:r w:rsidRPr="00ED7989">
        <w:rPr>
          <w:rStyle w:val="BookTitle"/>
          <w:b w:val="0"/>
          <w:bCs w:val="0"/>
          <w:i w:val="0"/>
          <w:iCs w:val="0"/>
          <w:spacing w:val="0"/>
          <w:u w:val="single"/>
        </w:rPr>
        <w:t>not</w:t>
      </w:r>
      <w:r w:rsidRPr="00ED7989">
        <w:rPr>
          <w:rStyle w:val="BookTitle"/>
          <w:b w:val="0"/>
          <w:bCs w:val="0"/>
          <w:i w:val="0"/>
          <w:iCs w:val="0"/>
          <w:spacing w:val="0"/>
        </w:rPr>
        <w:t xml:space="preserve"> aware</w:t>
      </w:r>
      <w:r w:rsidR="006B743E">
        <w:rPr>
          <w:rStyle w:val="BookTitle"/>
          <w:b w:val="0"/>
          <w:bCs w:val="0"/>
          <w:i w:val="0"/>
          <w:iCs w:val="0"/>
          <w:spacing w:val="0"/>
        </w:rPr>
        <w:t xml:space="preserve"> and the same amount (72%) did </w:t>
      </w:r>
      <w:r w:rsidR="006B743E" w:rsidRPr="000C118F">
        <w:rPr>
          <w:rStyle w:val="BookTitle"/>
          <w:b w:val="0"/>
          <w:bCs w:val="0"/>
          <w:i w:val="0"/>
          <w:iCs w:val="0"/>
          <w:spacing w:val="0"/>
          <w:u w:val="single"/>
        </w:rPr>
        <w:t>not</w:t>
      </w:r>
      <w:r w:rsidR="006B743E">
        <w:rPr>
          <w:rStyle w:val="BookTitle"/>
          <w:b w:val="0"/>
          <w:bCs w:val="0"/>
          <w:i w:val="0"/>
          <w:iCs w:val="0"/>
          <w:spacing w:val="0"/>
        </w:rPr>
        <w:t xml:space="preserve"> know how to report a Planning Enforcement issue.</w:t>
      </w:r>
      <w:r w:rsidR="00BD6A0E">
        <w:rPr>
          <w:rStyle w:val="BookTitle"/>
          <w:b w:val="0"/>
          <w:bCs w:val="0"/>
          <w:i w:val="0"/>
          <w:iCs w:val="0"/>
          <w:spacing w:val="0"/>
        </w:rPr>
        <w:t xml:space="preserve"> When asked if respondents had used </w:t>
      </w:r>
      <w:r w:rsidR="00BD6A0E" w:rsidRPr="00BD6A0E">
        <w:rPr>
          <w:rStyle w:val="BookTitle"/>
          <w:b w:val="0"/>
          <w:bCs w:val="0"/>
          <w:i w:val="0"/>
          <w:iCs w:val="0"/>
          <w:spacing w:val="0"/>
        </w:rPr>
        <w:t>the Council's Online Reporting Form to raise a planning enforcement</w:t>
      </w:r>
      <w:r w:rsidR="00BD6A0E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3C37FA">
        <w:rPr>
          <w:rStyle w:val="BookTitle"/>
          <w:b w:val="0"/>
          <w:bCs w:val="0"/>
          <w:i w:val="0"/>
          <w:iCs w:val="0"/>
          <w:spacing w:val="0"/>
        </w:rPr>
        <w:t>concern, the overwhelming majority (97%)</w:t>
      </w:r>
      <w:r w:rsidR="00F355E3">
        <w:rPr>
          <w:rStyle w:val="BookTitle"/>
          <w:b w:val="0"/>
          <w:bCs w:val="0"/>
          <w:i w:val="0"/>
          <w:iCs w:val="0"/>
          <w:spacing w:val="0"/>
        </w:rPr>
        <w:t xml:space="preserve"> had not</w:t>
      </w:r>
      <w:r w:rsidR="00FE4481">
        <w:rPr>
          <w:rStyle w:val="BookTitle"/>
          <w:b w:val="0"/>
          <w:bCs w:val="0"/>
          <w:i w:val="0"/>
          <w:iCs w:val="0"/>
          <w:spacing w:val="0"/>
        </w:rPr>
        <w:t>.</w:t>
      </w:r>
      <w:r w:rsidR="002B29AD">
        <w:rPr>
          <w:rStyle w:val="BookTitle"/>
          <w:b w:val="0"/>
          <w:bCs w:val="0"/>
          <w:i w:val="0"/>
          <w:iCs w:val="0"/>
          <w:spacing w:val="0"/>
        </w:rPr>
        <w:t xml:space="preserve"> Those who ha</w:t>
      </w:r>
      <w:r w:rsidR="00D13C6B">
        <w:rPr>
          <w:rStyle w:val="BookTitle"/>
          <w:b w:val="0"/>
          <w:bCs w:val="0"/>
          <w:i w:val="0"/>
          <w:iCs w:val="0"/>
          <w:spacing w:val="0"/>
        </w:rPr>
        <w:t>d</w:t>
      </w:r>
      <w:r w:rsidR="002B29AD">
        <w:rPr>
          <w:rStyle w:val="BookTitle"/>
          <w:b w:val="0"/>
          <w:bCs w:val="0"/>
          <w:i w:val="0"/>
          <w:iCs w:val="0"/>
          <w:spacing w:val="0"/>
        </w:rPr>
        <w:t xml:space="preserve"> not used it before (72%) stated that it was not applicable to them while others </w:t>
      </w:r>
      <w:r w:rsidR="00490EBB">
        <w:rPr>
          <w:rStyle w:val="BookTitle"/>
          <w:b w:val="0"/>
          <w:bCs w:val="0"/>
          <w:i w:val="0"/>
          <w:iCs w:val="0"/>
          <w:spacing w:val="0"/>
        </w:rPr>
        <w:t xml:space="preserve">reported </w:t>
      </w:r>
      <w:r w:rsidR="008D2190">
        <w:rPr>
          <w:rStyle w:val="BookTitle"/>
          <w:b w:val="0"/>
          <w:bCs w:val="0"/>
          <w:i w:val="0"/>
          <w:iCs w:val="0"/>
          <w:spacing w:val="0"/>
        </w:rPr>
        <w:t xml:space="preserve">a </w:t>
      </w:r>
      <w:r w:rsidR="00490EBB">
        <w:rPr>
          <w:rStyle w:val="BookTitle"/>
          <w:b w:val="0"/>
          <w:bCs w:val="0"/>
          <w:i w:val="0"/>
          <w:iCs w:val="0"/>
          <w:spacing w:val="0"/>
        </w:rPr>
        <w:t xml:space="preserve">concern by </w:t>
      </w:r>
      <w:r w:rsidR="0002025E">
        <w:rPr>
          <w:rStyle w:val="BookTitle"/>
          <w:b w:val="0"/>
          <w:bCs w:val="0"/>
          <w:i w:val="0"/>
          <w:iCs w:val="0"/>
          <w:spacing w:val="0"/>
        </w:rPr>
        <w:t xml:space="preserve"> either </w:t>
      </w:r>
      <w:r w:rsidR="002B29AD" w:rsidRPr="00490EBB">
        <w:rPr>
          <w:rStyle w:val="BookTitle"/>
          <w:bCs w:val="0"/>
          <w:i w:val="0"/>
          <w:iCs w:val="0"/>
          <w:spacing w:val="0"/>
        </w:rPr>
        <w:t>phon</w:t>
      </w:r>
      <w:r w:rsidR="008D2190">
        <w:rPr>
          <w:rStyle w:val="BookTitle"/>
          <w:bCs w:val="0"/>
          <w:i w:val="0"/>
          <w:iCs w:val="0"/>
          <w:spacing w:val="0"/>
        </w:rPr>
        <w:t>ing</w:t>
      </w:r>
      <w:r w:rsidR="002B29AD">
        <w:rPr>
          <w:rStyle w:val="BookTitle"/>
          <w:b w:val="0"/>
          <w:bCs w:val="0"/>
          <w:i w:val="0"/>
          <w:iCs w:val="0"/>
          <w:spacing w:val="0"/>
        </w:rPr>
        <w:t xml:space="preserve"> the Council (12%), </w:t>
      </w:r>
      <w:r w:rsidR="002B29AD" w:rsidRPr="00490EBB">
        <w:rPr>
          <w:rStyle w:val="BookTitle"/>
          <w:bCs w:val="0"/>
          <w:i w:val="0"/>
          <w:iCs w:val="0"/>
          <w:spacing w:val="0"/>
        </w:rPr>
        <w:t>sp</w:t>
      </w:r>
      <w:r w:rsidR="008D2190">
        <w:rPr>
          <w:rStyle w:val="BookTitle"/>
          <w:bCs w:val="0"/>
          <w:i w:val="0"/>
          <w:iCs w:val="0"/>
          <w:spacing w:val="0"/>
        </w:rPr>
        <w:t xml:space="preserve">eaking </w:t>
      </w:r>
      <w:r w:rsidR="002B29AD">
        <w:rPr>
          <w:rStyle w:val="BookTitle"/>
          <w:b w:val="0"/>
          <w:bCs w:val="0"/>
          <w:i w:val="0"/>
          <w:iCs w:val="0"/>
          <w:spacing w:val="0"/>
        </w:rPr>
        <w:t xml:space="preserve">directly to an Elected Member (7%), </w:t>
      </w:r>
      <w:r w:rsidR="008D2190">
        <w:rPr>
          <w:rStyle w:val="BookTitle"/>
          <w:bCs w:val="0"/>
          <w:i w:val="0"/>
          <w:iCs w:val="0"/>
          <w:spacing w:val="0"/>
        </w:rPr>
        <w:t xml:space="preserve">emailing </w:t>
      </w:r>
      <w:r w:rsidR="002B29AD">
        <w:rPr>
          <w:rStyle w:val="BookTitle"/>
          <w:b w:val="0"/>
          <w:bCs w:val="0"/>
          <w:i w:val="0"/>
          <w:iCs w:val="0"/>
          <w:spacing w:val="0"/>
        </w:rPr>
        <w:t xml:space="preserve">the Council (6%), </w:t>
      </w:r>
      <w:r w:rsidR="002B29AD" w:rsidRPr="00490EBB">
        <w:rPr>
          <w:rStyle w:val="BookTitle"/>
          <w:bCs w:val="0"/>
          <w:i w:val="0"/>
          <w:iCs w:val="0"/>
          <w:spacing w:val="0"/>
        </w:rPr>
        <w:t>writ</w:t>
      </w:r>
      <w:r w:rsidR="008D2190">
        <w:rPr>
          <w:rStyle w:val="BookTitle"/>
          <w:bCs w:val="0"/>
          <w:i w:val="0"/>
          <w:iCs w:val="0"/>
          <w:spacing w:val="0"/>
        </w:rPr>
        <w:t xml:space="preserve">ing </w:t>
      </w:r>
      <w:r w:rsidR="002B29AD">
        <w:rPr>
          <w:rStyle w:val="BookTitle"/>
          <w:b w:val="0"/>
          <w:bCs w:val="0"/>
          <w:i w:val="0"/>
          <w:iCs w:val="0"/>
          <w:spacing w:val="0"/>
        </w:rPr>
        <w:t xml:space="preserve">to the Council or </w:t>
      </w:r>
      <w:r w:rsidR="002B29AD" w:rsidRPr="00490EBB">
        <w:rPr>
          <w:rStyle w:val="BookTitle"/>
          <w:bCs w:val="0"/>
          <w:i w:val="0"/>
          <w:iCs w:val="0"/>
          <w:spacing w:val="0"/>
        </w:rPr>
        <w:t>visit</w:t>
      </w:r>
      <w:r w:rsidR="008D2190">
        <w:rPr>
          <w:rStyle w:val="BookTitle"/>
          <w:bCs w:val="0"/>
          <w:i w:val="0"/>
          <w:iCs w:val="0"/>
          <w:spacing w:val="0"/>
        </w:rPr>
        <w:t xml:space="preserve">ing </w:t>
      </w:r>
      <w:r w:rsidR="002B29AD">
        <w:rPr>
          <w:rStyle w:val="BookTitle"/>
          <w:b w:val="0"/>
          <w:bCs w:val="0"/>
          <w:i w:val="0"/>
          <w:iCs w:val="0"/>
          <w:spacing w:val="0"/>
        </w:rPr>
        <w:t>C</w:t>
      </w:r>
      <w:r w:rsidR="0032713D">
        <w:rPr>
          <w:rStyle w:val="BookTitle"/>
          <w:b w:val="0"/>
          <w:bCs w:val="0"/>
          <w:i w:val="0"/>
          <w:iCs w:val="0"/>
          <w:spacing w:val="0"/>
        </w:rPr>
        <w:t xml:space="preserve">ouncil premises and talking to </w:t>
      </w:r>
      <w:r w:rsidR="00102716">
        <w:rPr>
          <w:rStyle w:val="BookTitle"/>
          <w:b w:val="0"/>
          <w:bCs w:val="0"/>
          <w:i w:val="0"/>
          <w:iCs w:val="0"/>
          <w:spacing w:val="0"/>
        </w:rPr>
        <w:t>a member of staff (1%).</w:t>
      </w:r>
    </w:p>
    <w:p w:rsidR="00E0246C" w:rsidRPr="00302C25" w:rsidRDefault="00E0246C" w:rsidP="00BD6A0E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B85395" w:rsidRPr="00AB574A" w:rsidRDefault="00B85395" w:rsidP="00302C25">
      <w:pPr>
        <w:pStyle w:val="Heading2"/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</w:pPr>
      <w:r w:rsidRPr="00AB574A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Self-Service</w:t>
      </w:r>
    </w:p>
    <w:p w:rsidR="00B85395" w:rsidRDefault="00B85395" w:rsidP="005B700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490EBB" w:rsidRDefault="005B7008" w:rsidP="00D32626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 xml:space="preserve">The vast majority of respondents (70%) had </w:t>
      </w:r>
      <w:r w:rsidRPr="005B7008">
        <w:rPr>
          <w:rStyle w:val="BookTitle"/>
          <w:b w:val="0"/>
          <w:bCs w:val="0"/>
          <w:i w:val="0"/>
          <w:iCs w:val="0"/>
          <w:spacing w:val="0"/>
          <w:u w:val="single"/>
        </w:rPr>
        <w:t>not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used the self-service option on the website</w:t>
      </w:r>
      <w:r w:rsidR="00C94518">
        <w:rPr>
          <w:rStyle w:val="BookTitle"/>
          <w:b w:val="0"/>
          <w:bCs w:val="0"/>
          <w:i w:val="0"/>
          <w:iCs w:val="0"/>
          <w:spacing w:val="0"/>
        </w:rPr>
        <w:t>.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</w:t>
      </w:r>
    </w:p>
    <w:p w:rsidR="00B85395" w:rsidRDefault="00B85395" w:rsidP="005B700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B85395" w:rsidRPr="00AB574A" w:rsidRDefault="00B85395" w:rsidP="00302C25">
      <w:pPr>
        <w:pStyle w:val="Heading2"/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</w:pPr>
      <w:r w:rsidRPr="00AB574A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Website</w:t>
      </w:r>
    </w:p>
    <w:p w:rsidR="00B85395" w:rsidRDefault="00B85395" w:rsidP="005B700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860E5F" w:rsidRDefault="00D32626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Mo</w:t>
      </w:r>
      <w:r w:rsidRPr="00D32626">
        <w:rPr>
          <w:rStyle w:val="BookTitle"/>
          <w:b w:val="0"/>
          <w:bCs w:val="0"/>
          <w:i w:val="0"/>
          <w:iCs w:val="0"/>
          <w:spacing w:val="0"/>
        </w:rPr>
        <w:t>re than a third (40%) were aware that you could look on the website to see if a development needed planning permission b</w:t>
      </w:r>
      <w:r w:rsidR="00BC6E0E">
        <w:rPr>
          <w:rStyle w:val="BookTitle"/>
          <w:b w:val="0"/>
          <w:bCs w:val="0"/>
          <w:i w:val="0"/>
          <w:iCs w:val="0"/>
          <w:spacing w:val="0"/>
        </w:rPr>
        <w:t xml:space="preserve">efore making further enquiries while a further </w:t>
      </w:r>
      <w:r w:rsidRPr="00D32626">
        <w:rPr>
          <w:rStyle w:val="BookTitle"/>
          <w:b w:val="0"/>
          <w:bCs w:val="0"/>
          <w:i w:val="0"/>
          <w:iCs w:val="0"/>
          <w:spacing w:val="0"/>
        </w:rPr>
        <w:t xml:space="preserve">40% had not needed to </w:t>
      </w:r>
      <w:r w:rsidR="00BC6E0E">
        <w:rPr>
          <w:rStyle w:val="BookTitle"/>
          <w:b w:val="0"/>
          <w:bCs w:val="0"/>
          <w:i w:val="0"/>
          <w:iCs w:val="0"/>
          <w:spacing w:val="0"/>
        </w:rPr>
        <w:t>and 20% were un</w:t>
      </w:r>
      <w:r w:rsidRPr="00D32626">
        <w:rPr>
          <w:rStyle w:val="BookTitle"/>
          <w:b w:val="0"/>
          <w:bCs w:val="0"/>
          <w:i w:val="0"/>
          <w:iCs w:val="0"/>
          <w:spacing w:val="0"/>
        </w:rPr>
        <w:t>aware you c</w:t>
      </w:r>
      <w:r w:rsidR="00872254">
        <w:rPr>
          <w:rStyle w:val="BookTitle"/>
          <w:b w:val="0"/>
          <w:bCs w:val="0"/>
          <w:i w:val="0"/>
          <w:iCs w:val="0"/>
          <w:spacing w:val="0"/>
        </w:rPr>
        <w:t xml:space="preserve">ould </w:t>
      </w:r>
      <w:r w:rsidRPr="00D32626">
        <w:rPr>
          <w:rStyle w:val="BookTitle"/>
          <w:b w:val="0"/>
          <w:bCs w:val="0"/>
          <w:i w:val="0"/>
          <w:iCs w:val="0"/>
          <w:spacing w:val="0"/>
        </w:rPr>
        <w:t>look on the website for this purpose.</w:t>
      </w:r>
      <w:r w:rsidR="009E5358">
        <w:rPr>
          <w:rStyle w:val="BookTitle"/>
          <w:b w:val="0"/>
          <w:bCs w:val="0"/>
          <w:i w:val="0"/>
          <w:iCs w:val="0"/>
          <w:spacing w:val="0"/>
        </w:rPr>
        <w:t xml:space="preserve"> When asked if </w:t>
      </w:r>
      <w:r w:rsidR="00872254">
        <w:rPr>
          <w:rStyle w:val="BookTitle"/>
          <w:b w:val="0"/>
          <w:bCs w:val="0"/>
          <w:i w:val="0"/>
          <w:iCs w:val="0"/>
          <w:spacing w:val="0"/>
        </w:rPr>
        <w:t xml:space="preserve">residents </w:t>
      </w:r>
      <w:r w:rsidR="009E5358">
        <w:rPr>
          <w:rStyle w:val="BookTitle"/>
          <w:b w:val="0"/>
          <w:bCs w:val="0"/>
          <w:i w:val="0"/>
          <w:iCs w:val="0"/>
          <w:spacing w:val="0"/>
        </w:rPr>
        <w:t xml:space="preserve">were aware they could </w:t>
      </w:r>
      <w:r w:rsidR="009E5358" w:rsidRPr="009E5358">
        <w:rPr>
          <w:rStyle w:val="BookTitle"/>
          <w:b w:val="0"/>
          <w:bCs w:val="0"/>
          <w:i w:val="0"/>
          <w:iCs w:val="0"/>
          <w:spacing w:val="0"/>
        </w:rPr>
        <w:t xml:space="preserve">view plans and decision notices on </w:t>
      </w:r>
      <w:r w:rsidR="009E5358">
        <w:rPr>
          <w:rStyle w:val="BookTitle"/>
          <w:b w:val="0"/>
          <w:bCs w:val="0"/>
          <w:i w:val="0"/>
          <w:iCs w:val="0"/>
          <w:spacing w:val="0"/>
        </w:rPr>
        <w:t>the</w:t>
      </w:r>
      <w:r w:rsidR="009E5358" w:rsidRPr="009E5358">
        <w:rPr>
          <w:rStyle w:val="BookTitle"/>
          <w:b w:val="0"/>
          <w:bCs w:val="0"/>
          <w:i w:val="0"/>
          <w:iCs w:val="0"/>
          <w:spacing w:val="0"/>
        </w:rPr>
        <w:t xml:space="preserve"> website before making</w:t>
      </w:r>
      <w:r w:rsidR="009E5358">
        <w:rPr>
          <w:rStyle w:val="BookTitle"/>
          <w:b w:val="0"/>
          <w:bCs w:val="0"/>
          <w:i w:val="0"/>
          <w:iCs w:val="0"/>
          <w:spacing w:val="0"/>
        </w:rPr>
        <w:t xml:space="preserve"> contact with the Council, half </w:t>
      </w:r>
      <w:r w:rsidR="00B4670E">
        <w:rPr>
          <w:rStyle w:val="BookTitle"/>
          <w:b w:val="0"/>
          <w:bCs w:val="0"/>
          <w:i w:val="0"/>
          <w:iCs w:val="0"/>
          <w:spacing w:val="0"/>
        </w:rPr>
        <w:t xml:space="preserve">the respondents </w:t>
      </w:r>
      <w:r w:rsidR="009E5358">
        <w:rPr>
          <w:rStyle w:val="BookTitle"/>
          <w:b w:val="0"/>
          <w:bCs w:val="0"/>
          <w:i w:val="0"/>
          <w:iCs w:val="0"/>
          <w:spacing w:val="0"/>
        </w:rPr>
        <w:t>said yes</w:t>
      </w:r>
      <w:r w:rsidR="00B4670E">
        <w:rPr>
          <w:rStyle w:val="BookTitle"/>
          <w:b w:val="0"/>
          <w:bCs w:val="0"/>
          <w:i w:val="0"/>
          <w:iCs w:val="0"/>
          <w:spacing w:val="0"/>
        </w:rPr>
        <w:t xml:space="preserve"> (50%)</w:t>
      </w:r>
      <w:r w:rsidR="009E5358">
        <w:rPr>
          <w:rStyle w:val="BookTitle"/>
          <w:b w:val="0"/>
          <w:bCs w:val="0"/>
          <w:i w:val="0"/>
          <w:iCs w:val="0"/>
          <w:spacing w:val="0"/>
        </w:rPr>
        <w:t xml:space="preserve">, </w:t>
      </w:r>
      <w:r w:rsidR="00DF0594">
        <w:rPr>
          <w:rStyle w:val="BookTitle"/>
          <w:b w:val="0"/>
          <w:bCs w:val="0"/>
          <w:i w:val="0"/>
          <w:iCs w:val="0"/>
          <w:spacing w:val="0"/>
        </w:rPr>
        <w:t>nearly a third (3</w:t>
      </w:r>
      <w:r w:rsidR="00860E5F">
        <w:rPr>
          <w:rStyle w:val="BookTitle"/>
          <w:b w:val="0"/>
          <w:bCs w:val="0"/>
          <w:i w:val="0"/>
          <w:iCs w:val="0"/>
          <w:spacing w:val="0"/>
        </w:rPr>
        <w:t>1</w:t>
      </w:r>
      <w:r w:rsidR="00DF0594">
        <w:rPr>
          <w:rStyle w:val="BookTitle"/>
          <w:b w:val="0"/>
          <w:bCs w:val="0"/>
          <w:i w:val="0"/>
          <w:iCs w:val="0"/>
          <w:spacing w:val="0"/>
        </w:rPr>
        <w:t xml:space="preserve">%) had not needed to and </w:t>
      </w:r>
      <w:r w:rsidR="009E5358">
        <w:rPr>
          <w:rStyle w:val="BookTitle"/>
          <w:b w:val="0"/>
          <w:bCs w:val="0"/>
          <w:i w:val="0"/>
          <w:iCs w:val="0"/>
          <w:spacing w:val="0"/>
        </w:rPr>
        <w:t xml:space="preserve">almost a fifth said no </w:t>
      </w:r>
      <w:r w:rsidR="00B4670E">
        <w:rPr>
          <w:rStyle w:val="BookTitle"/>
          <w:b w:val="0"/>
          <w:bCs w:val="0"/>
          <w:i w:val="0"/>
          <w:iCs w:val="0"/>
          <w:spacing w:val="0"/>
        </w:rPr>
        <w:t>(18%)</w:t>
      </w:r>
      <w:r w:rsidR="00DF0594">
        <w:rPr>
          <w:rStyle w:val="BookTitle"/>
          <w:b w:val="0"/>
          <w:bCs w:val="0"/>
          <w:i w:val="0"/>
          <w:iCs w:val="0"/>
          <w:spacing w:val="0"/>
        </w:rPr>
        <w:t>.</w:t>
      </w:r>
      <w:r w:rsidR="00860E5F">
        <w:rPr>
          <w:rStyle w:val="BookTitle"/>
          <w:b w:val="0"/>
          <w:bCs w:val="0"/>
          <w:i w:val="0"/>
          <w:iCs w:val="0"/>
          <w:spacing w:val="0"/>
        </w:rPr>
        <w:t xml:space="preserve"> Similarly when asked if respondents were aware they could check planning pages on the website to see if any item already had planning permission, half agreed they were aware (50%) while nearly a third </w:t>
      </w:r>
      <w:r w:rsidR="00DE1E56">
        <w:rPr>
          <w:rStyle w:val="BookTitle"/>
          <w:b w:val="0"/>
          <w:bCs w:val="0"/>
          <w:i w:val="0"/>
          <w:iCs w:val="0"/>
          <w:spacing w:val="0"/>
        </w:rPr>
        <w:t xml:space="preserve">(31%) </w:t>
      </w:r>
      <w:r w:rsidR="00860E5F">
        <w:rPr>
          <w:rStyle w:val="BookTitle"/>
          <w:b w:val="0"/>
          <w:bCs w:val="0"/>
          <w:i w:val="0"/>
          <w:iCs w:val="0"/>
          <w:spacing w:val="0"/>
        </w:rPr>
        <w:t>had not needed to and almost a fifth (19%) said ‘no’.</w:t>
      </w:r>
    </w:p>
    <w:p w:rsidR="00951651" w:rsidRDefault="00951651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EB0FE0" w:rsidRPr="004A32C1" w:rsidRDefault="00EB0FE0" w:rsidP="004A32C1">
      <w:pPr>
        <w:pStyle w:val="Heading1"/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</w:pPr>
      <w:r w:rsidRPr="004A32C1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Communications</w:t>
      </w:r>
    </w:p>
    <w:p w:rsidR="001E77F8" w:rsidRDefault="001E77F8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DA63BB" w:rsidRDefault="00EC2786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 xml:space="preserve">It is important to the Council that </w:t>
      </w:r>
      <w:r w:rsidR="00A61D3F">
        <w:rPr>
          <w:rStyle w:val="BookTitle"/>
          <w:b w:val="0"/>
          <w:bCs w:val="0"/>
          <w:i w:val="0"/>
          <w:iCs w:val="0"/>
          <w:spacing w:val="0"/>
        </w:rPr>
        <w:t>it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A61D3F">
        <w:rPr>
          <w:rStyle w:val="BookTitle"/>
          <w:b w:val="0"/>
          <w:bCs w:val="0"/>
          <w:i w:val="0"/>
          <w:iCs w:val="0"/>
          <w:spacing w:val="0"/>
        </w:rPr>
        <w:t>is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reaching residents using the correct channels </w:t>
      </w:r>
      <w:r w:rsidR="00D37239">
        <w:rPr>
          <w:rStyle w:val="BookTitle"/>
          <w:b w:val="0"/>
          <w:bCs w:val="0"/>
          <w:i w:val="0"/>
          <w:iCs w:val="0"/>
          <w:spacing w:val="0"/>
        </w:rPr>
        <w:t xml:space="preserve">and </w:t>
      </w:r>
      <w:r>
        <w:rPr>
          <w:rStyle w:val="BookTitle"/>
          <w:b w:val="0"/>
          <w:bCs w:val="0"/>
          <w:i w:val="0"/>
          <w:iCs w:val="0"/>
          <w:spacing w:val="0"/>
        </w:rPr>
        <w:t>with content of interest. Residents were asked a series of questions to gauge their satisfaction with the Council’s communications</w:t>
      </w:r>
      <w:r w:rsidR="00EC47FC">
        <w:rPr>
          <w:rStyle w:val="BookTitle"/>
          <w:b w:val="0"/>
          <w:bCs w:val="0"/>
          <w:i w:val="0"/>
          <w:iCs w:val="0"/>
          <w:spacing w:val="0"/>
        </w:rPr>
        <w:t xml:space="preserve"> function.</w:t>
      </w:r>
    </w:p>
    <w:p w:rsidR="00E22514" w:rsidRDefault="00E22514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EC47FC" w:rsidRPr="006F50DB" w:rsidRDefault="00585F65" w:rsidP="006F50DB">
      <w:pPr>
        <w:pStyle w:val="Heading2"/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</w:pPr>
      <w:r w:rsidRPr="006F50D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‘</w:t>
      </w:r>
      <w:r w:rsidR="00EC47FC" w:rsidRPr="006F50D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The News</w:t>
      </w:r>
      <w:r w:rsidRPr="006F50D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’ Magazine</w:t>
      </w:r>
    </w:p>
    <w:p w:rsidR="00EC47FC" w:rsidRDefault="00EC47FC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D70678" w:rsidRDefault="00E22514" w:rsidP="00EC19DD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 xml:space="preserve">When asked if residents received a copy of the Council’s quarterly ‘The News’ magazine, </w:t>
      </w:r>
      <w:r w:rsidR="00D37239">
        <w:rPr>
          <w:rStyle w:val="BookTitle"/>
          <w:b w:val="0"/>
          <w:bCs w:val="0"/>
          <w:i w:val="0"/>
          <w:iCs w:val="0"/>
          <w:spacing w:val="0"/>
        </w:rPr>
        <w:t>over 9 in 10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(92%) confirmed they d</w:t>
      </w:r>
      <w:r w:rsidR="00AC5CD2">
        <w:rPr>
          <w:rStyle w:val="BookTitle"/>
          <w:b w:val="0"/>
          <w:bCs w:val="0"/>
          <w:i w:val="0"/>
          <w:iCs w:val="0"/>
          <w:spacing w:val="0"/>
        </w:rPr>
        <w:t xml:space="preserve">id </w:t>
      </w:r>
      <w:r w:rsidR="005B06D1">
        <w:rPr>
          <w:rStyle w:val="BookTitle"/>
          <w:b w:val="0"/>
          <w:bCs w:val="0"/>
          <w:i w:val="0"/>
          <w:iCs w:val="0"/>
          <w:spacing w:val="0"/>
        </w:rPr>
        <w:t xml:space="preserve">and </w:t>
      </w:r>
      <w:r w:rsidR="00EC47FC">
        <w:rPr>
          <w:rStyle w:val="BookTitle"/>
          <w:b w:val="0"/>
          <w:bCs w:val="0"/>
          <w:i w:val="0"/>
          <w:iCs w:val="0"/>
          <w:spacing w:val="0"/>
        </w:rPr>
        <w:t xml:space="preserve">positively, </w:t>
      </w:r>
      <w:r w:rsidR="005B06D1">
        <w:rPr>
          <w:rStyle w:val="BookTitle"/>
          <w:b w:val="0"/>
          <w:bCs w:val="0"/>
          <w:i w:val="0"/>
          <w:iCs w:val="0"/>
          <w:spacing w:val="0"/>
        </w:rPr>
        <w:t>nearly half (45%)</w:t>
      </w:r>
      <w:r w:rsidR="00F50DC8">
        <w:rPr>
          <w:rStyle w:val="BookTitle"/>
          <w:b w:val="0"/>
          <w:bCs w:val="0"/>
          <w:i w:val="0"/>
          <w:iCs w:val="0"/>
          <w:spacing w:val="0"/>
        </w:rPr>
        <w:t xml:space="preserve"> read </w:t>
      </w:r>
      <w:r w:rsidR="00F50DC8" w:rsidRPr="00EC47FC">
        <w:rPr>
          <w:rStyle w:val="BookTitle"/>
          <w:b w:val="0"/>
          <w:bCs w:val="0"/>
          <w:iCs w:val="0"/>
          <w:spacing w:val="0"/>
        </w:rPr>
        <w:t>all of it</w:t>
      </w:r>
      <w:r w:rsidR="00F50DC8">
        <w:rPr>
          <w:rStyle w:val="BookTitle"/>
          <w:b w:val="0"/>
          <w:bCs w:val="0"/>
          <w:i w:val="0"/>
          <w:iCs w:val="0"/>
          <w:spacing w:val="0"/>
        </w:rPr>
        <w:t xml:space="preserve"> while just over a fifth </w:t>
      </w:r>
      <w:r w:rsidR="004176ED">
        <w:rPr>
          <w:rStyle w:val="BookTitle"/>
          <w:b w:val="0"/>
          <w:bCs w:val="0"/>
          <w:i w:val="0"/>
          <w:iCs w:val="0"/>
          <w:spacing w:val="0"/>
        </w:rPr>
        <w:t>(21%)</w:t>
      </w:r>
      <w:r w:rsidR="008137B5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5B06D1">
        <w:rPr>
          <w:rStyle w:val="BookTitle"/>
          <w:b w:val="0"/>
          <w:bCs w:val="0"/>
          <w:i w:val="0"/>
          <w:iCs w:val="0"/>
          <w:spacing w:val="0"/>
        </w:rPr>
        <w:t xml:space="preserve">only read </w:t>
      </w:r>
      <w:r w:rsidR="005B06D1" w:rsidRPr="00EC47FC">
        <w:rPr>
          <w:rStyle w:val="BookTitle"/>
          <w:b w:val="0"/>
          <w:bCs w:val="0"/>
          <w:iCs w:val="0"/>
          <w:spacing w:val="0"/>
        </w:rPr>
        <w:t>some of it</w:t>
      </w:r>
      <w:r w:rsidR="00D1793E">
        <w:rPr>
          <w:rStyle w:val="BookTitle"/>
          <w:b w:val="0"/>
          <w:bCs w:val="0"/>
          <w:i w:val="0"/>
          <w:iCs w:val="0"/>
          <w:spacing w:val="0"/>
        </w:rPr>
        <w:t xml:space="preserve"> and one-fifth read </w:t>
      </w:r>
      <w:r w:rsidR="005B06D1">
        <w:rPr>
          <w:rStyle w:val="BookTitle"/>
          <w:b w:val="0"/>
          <w:bCs w:val="0"/>
          <w:i w:val="0"/>
          <w:iCs w:val="0"/>
          <w:spacing w:val="0"/>
        </w:rPr>
        <w:t xml:space="preserve">only the </w:t>
      </w:r>
      <w:r w:rsidR="005B06D1" w:rsidRPr="00EC47FC">
        <w:rPr>
          <w:rStyle w:val="BookTitle"/>
          <w:b w:val="0"/>
          <w:bCs w:val="0"/>
          <w:iCs w:val="0"/>
          <w:spacing w:val="0"/>
        </w:rPr>
        <w:t>bits which interest them</w:t>
      </w:r>
      <w:r w:rsidR="005B06D1">
        <w:rPr>
          <w:rStyle w:val="BookTitle"/>
          <w:b w:val="0"/>
          <w:bCs w:val="0"/>
          <w:i w:val="0"/>
          <w:iCs w:val="0"/>
          <w:spacing w:val="0"/>
        </w:rPr>
        <w:t xml:space="preserve"> (20%).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D1793E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</w:p>
    <w:p w:rsidR="00EC19DD" w:rsidRDefault="00633FF2" w:rsidP="00EC19DD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lastRenderedPageBreak/>
        <w:t xml:space="preserve">When asked how they would rate the magazine, residents responded favourably saying they thought it was </w:t>
      </w:r>
      <w:r w:rsidR="00AC5CD2">
        <w:rPr>
          <w:rStyle w:val="BookTitle"/>
          <w:b w:val="0"/>
          <w:bCs w:val="0"/>
          <w:i w:val="0"/>
          <w:iCs w:val="0"/>
          <w:spacing w:val="0"/>
        </w:rPr>
        <w:t xml:space="preserve">fairly </w:t>
      </w:r>
      <w:r w:rsidR="00884715">
        <w:rPr>
          <w:rStyle w:val="BookTitle"/>
          <w:b w:val="0"/>
          <w:bCs w:val="0"/>
          <w:i w:val="0"/>
          <w:iCs w:val="0"/>
          <w:spacing w:val="0"/>
        </w:rPr>
        <w:t xml:space="preserve">good </w:t>
      </w:r>
      <w:r w:rsidR="00AC5CD2">
        <w:rPr>
          <w:rStyle w:val="BookTitle"/>
          <w:b w:val="0"/>
          <w:bCs w:val="0"/>
          <w:i w:val="0"/>
          <w:iCs w:val="0"/>
          <w:spacing w:val="0"/>
        </w:rPr>
        <w:t xml:space="preserve">or very 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good (74%) </w:t>
      </w:r>
      <w:r w:rsidR="00D37239">
        <w:rPr>
          <w:rStyle w:val="BookTitle"/>
          <w:b w:val="0"/>
          <w:bCs w:val="0"/>
          <w:i w:val="0"/>
          <w:iCs w:val="0"/>
          <w:spacing w:val="0"/>
        </w:rPr>
        <w:t>which is a percentag</w:t>
      </w:r>
      <w:r w:rsidR="00D1793E">
        <w:rPr>
          <w:rStyle w:val="BookTitle"/>
          <w:b w:val="0"/>
          <w:bCs w:val="0"/>
          <w:i w:val="0"/>
          <w:iCs w:val="0"/>
          <w:spacing w:val="0"/>
        </w:rPr>
        <w:t xml:space="preserve">e point higher than 73% in 2019 </w:t>
      </w:r>
      <w:r w:rsidR="00D1793E" w:rsidRPr="00B7740B">
        <w:rPr>
          <w:rFonts w:ascii="Times New Roman" w:eastAsia="Times New Roman" w:hAnsi="Times New Roman" w:cs="Times New Roman"/>
          <w:color w:val="9BBB59"/>
          <w:sz w:val="23"/>
          <w:szCs w:val="23"/>
          <w:lang w:eastAsia="en-GB"/>
        </w:rPr>
        <w:t>▲</w:t>
      </w:r>
      <w:r w:rsidR="00D37239">
        <w:rPr>
          <w:rStyle w:val="BookTitle"/>
          <w:b w:val="0"/>
          <w:bCs w:val="0"/>
          <w:i w:val="0"/>
          <w:iCs w:val="0"/>
          <w:spacing w:val="0"/>
        </w:rPr>
        <w:t xml:space="preserve"> Looking back, there has been very little change in these findings over time. </w:t>
      </w:r>
    </w:p>
    <w:p w:rsidR="00EC19DD" w:rsidRDefault="00EC19DD" w:rsidP="00EC19DD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4B5D24" w:rsidRPr="006F50DB" w:rsidRDefault="004B5D24" w:rsidP="006F50DB">
      <w:pPr>
        <w:pStyle w:val="Heading2"/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</w:pPr>
      <w:r w:rsidRPr="006F50D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Website</w:t>
      </w:r>
    </w:p>
    <w:p w:rsidR="004B5D24" w:rsidRDefault="004B5D24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BD55EE" w:rsidRDefault="004B5D24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 xml:space="preserve">When asked if residents had ever visited the Council’s website, </w:t>
      </w:r>
      <w:r w:rsidR="00C91426">
        <w:rPr>
          <w:rStyle w:val="BookTitle"/>
          <w:b w:val="0"/>
          <w:bCs w:val="0"/>
          <w:i w:val="0"/>
          <w:iCs w:val="0"/>
          <w:spacing w:val="0"/>
        </w:rPr>
        <w:t xml:space="preserve">almost two-thirds 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(63%) confirmed they had </w:t>
      </w:r>
      <w:r w:rsidR="00C91426">
        <w:rPr>
          <w:rStyle w:val="BookTitle"/>
          <w:b w:val="0"/>
          <w:bCs w:val="0"/>
          <w:i w:val="0"/>
          <w:iCs w:val="0"/>
          <w:spacing w:val="0"/>
        </w:rPr>
        <w:t>while the remaining 37% had not which reflects the exact same result in 2019.</w:t>
      </w:r>
      <w:r w:rsidR="00BD55EE">
        <w:rPr>
          <w:rStyle w:val="BookTitle"/>
          <w:b w:val="0"/>
          <w:bCs w:val="0"/>
          <w:i w:val="0"/>
          <w:iCs w:val="0"/>
          <w:spacing w:val="0"/>
        </w:rPr>
        <w:t xml:space="preserve"> When asked about the main reason/s for visiting the Council’s website, the majority stated it was for leisure activities (39%), information on planning issues (37%</w:t>
      </w:r>
      <w:r w:rsidR="00C91426">
        <w:rPr>
          <w:rStyle w:val="BookTitle"/>
          <w:b w:val="0"/>
          <w:bCs w:val="0"/>
          <w:i w:val="0"/>
          <w:iCs w:val="0"/>
          <w:spacing w:val="0"/>
        </w:rPr>
        <w:t>)</w:t>
      </w:r>
      <w:r w:rsidR="00BD55EE">
        <w:rPr>
          <w:rStyle w:val="BookTitle"/>
          <w:b w:val="0"/>
          <w:bCs w:val="0"/>
          <w:i w:val="0"/>
          <w:iCs w:val="0"/>
          <w:spacing w:val="0"/>
        </w:rPr>
        <w:t xml:space="preserve"> or reporting a problem (31%).</w:t>
      </w:r>
      <w:r w:rsidR="006D2BBF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C91426">
        <w:rPr>
          <w:rStyle w:val="BookTitle"/>
          <w:b w:val="0"/>
          <w:bCs w:val="0"/>
          <w:i w:val="0"/>
          <w:iCs w:val="0"/>
          <w:spacing w:val="0"/>
        </w:rPr>
        <w:t>These results broadly mirror those found in 2019 when 44% visited the site for planning information, 28% for leisure activities and 27% to report a problem.</w:t>
      </w:r>
    </w:p>
    <w:p w:rsidR="00774992" w:rsidRDefault="00774992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774992" w:rsidRPr="00774992" w:rsidRDefault="00774992" w:rsidP="00774992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774992">
        <w:rPr>
          <w:rStyle w:val="BookTitle"/>
          <w:b w:val="0"/>
          <w:bCs w:val="0"/>
          <w:i w:val="0"/>
          <w:iCs w:val="0"/>
          <w:spacing w:val="0"/>
        </w:rPr>
        <w:t>Leisure activities (39)</w:t>
      </w:r>
      <w:r w:rsidR="006647F9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Pr="00774992">
        <w:rPr>
          <w:rStyle w:val="BookTitle"/>
          <w:b w:val="0"/>
          <w:bCs w:val="0"/>
          <w:i w:val="0"/>
          <w:iCs w:val="0"/>
          <w:spacing w:val="0"/>
        </w:rPr>
        <w:t>39%</w:t>
      </w:r>
    </w:p>
    <w:p w:rsidR="00774992" w:rsidRPr="00774992" w:rsidRDefault="00774992" w:rsidP="00774992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774992">
        <w:rPr>
          <w:rStyle w:val="BookTitle"/>
          <w:b w:val="0"/>
          <w:bCs w:val="0"/>
          <w:i w:val="0"/>
          <w:iCs w:val="0"/>
          <w:spacing w:val="0"/>
        </w:rPr>
        <w:t>Information on planning issues (37)</w:t>
      </w:r>
      <w:r w:rsidR="006647F9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Pr="00774992">
        <w:rPr>
          <w:rStyle w:val="BookTitle"/>
          <w:b w:val="0"/>
          <w:bCs w:val="0"/>
          <w:i w:val="0"/>
          <w:iCs w:val="0"/>
          <w:spacing w:val="0"/>
        </w:rPr>
        <w:t>37%</w:t>
      </w:r>
    </w:p>
    <w:p w:rsidR="00774992" w:rsidRPr="00774992" w:rsidRDefault="00774992" w:rsidP="00774992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774992">
        <w:rPr>
          <w:rStyle w:val="BookTitle"/>
          <w:b w:val="0"/>
          <w:bCs w:val="0"/>
          <w:i w:val="0"/>
          <w:iCs w:val="0"/>
          <w:spacing w:val="0"/>
        </w:rPr>
        <w:t>Report a problem (31)</w:t>
      </w:r>
      <w:r w:rsidR="006647F9">
        <w:rPr>
          <w:rStyle w:val="BookTitle"/>
          <w:b w:val="0"/>
          <w:bCs w:val="0"/>
          <w:i w:val="0"/>
          <w:iCs w:val="0"/>
          <w:spacing w:val="0"/>
        </w:rPr>
        <w:t xml:space="preserve"> 3</w:t>
      </w:r>
      <w:r w:rsidRPr="00774992">
        <w:rPr>
          <w:rStyle w:val="BookTitle"/>
          <w:b w:val="0"/>
          <w:bCs w:val="0"/>
          <w:i w:val="0"/>
          <w:iCs w:val="0"/>
          <w:spacing w:val="0"/>
        </w:rPr>
        <w:t>1%</w:t>
      </w:r>
    </w:p>
    <w:p w:rsidR="00774992" w:rsidRPr="00774992" w:rsidRDefault="00774992" w:rsidP="00774992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774992">
        <w:rPr>
          <w:rStyle w:val="BookTitle"/>
          <w:b w:val="0"/>
          <w:bCs w:val="0"/>
          <w:i w:val="0"/>
          <w:iCs w:val="0"/>
          <w:spacing w:val="0"/>
        </w:rPr>
        <w:t>Other (22)</w:t>
      </w:r>
      <w:r w:rsidR="006647F9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Pr="00774992">
        <w:rPr>
          <w:rStyle w:val="BookTitle"/>
          <w:b w:val="0"/>
          <w:bCs w:val="0"/>
          <w:i w:val="0"/>
          <w:iCs w:val="0"/>
          <w:spacing w:val="0"/>
        </w:rPr>
        <w:t>22%</w:t>
      </w:r>
    </w:p>
    <w:p w:rsidR="00774992" w:rsidRPr="00774992" w:rsidRDefault="00774992" w:rsidP="00774992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774992">
        <w:rPr>
          <w:rStyle w:val="BookTitle"/>
          <w:b w:val="0"/>
          <w:bCs w:val="0"/>
          <w:i w:val="0"/>
          <w:iCs w:val="0"/>
          <w:spacing w:val="0"/>
        </w:rPr>
        <w:t>Pay a bill (12)</w:t>
      </w:r>
      <w:r w:rsidR="006647F9">
        <w:rPr>
          <w:rStyle w:val="BookTitle"/>
          <w:b w:val="0"/>
          <w:bCs w:val="0"/>
          <w:i w:val="0"/>
          <w:iCs w:val="0"/>
          <w:spacing w:val="0"/>
        </w:rPr>
        <w:t xml:space="preserve"> 1</w:t>
      </w:r>
      <w:r w:rsidRPr="00774992">
        <w:rPr>
          <w:rStyle w:val="BookTitle"/>
          <w:b w:val="0"/>
          <w:bCs w:val="0"/>
          <w:i w:val="0"/>
          <w:iCs w:val="0"/>
          <w:spacing w:val="0"/>
        </w:rPr>
        <w:t>2%</w:t>
      </w:r>
    </w:p>
    <w:p w:rsidR="00774992" w:rsidRPr="00774992" w:rsidRDefault="00774992" w:rsidP="00774992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774992">
        <w:rPr>
          <w:rStyle w:val="BookTitle"/>
          <w:b w:val="0"/>
          <w:bCs w:val="0"/>
          <w:i w:val="0"/>
          <w:iCs w:val="0"/>
          <w:spacing w:val="0"/>
        </w:rPr>
        <w:t>News (11)</w:t>
      </w:r>
      <w:r w:rsidR="006647F9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Pr="00774992">
        <w:rPr>
          <w:rStyle w:val="BookTitle"/>
          <w:b w:val="0"/>
          <w:bCs w:val="0"/>
          <w:i w:val="0"/>
          <w:iCs w:val="0"/>
          <w:spacing w:val="0"/>
        </w:rPr>
        <w:t>11%</w:t>
      </w:r>
    </w:p>
    <w:p w:rsidR="00774992" w:rsidRPr="00774992" w:rsidRDefault="00774992" w:rsidP="00774992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774992">
        <w:rPr>
          <w:rStyle w:val="BookTitle"/>
          <w:b w:val="0"/>
          <w:bCs w:val="0"/>
          <w:i w:val="0"/>
          <w:iCs w:val="0"/>
          <w:spacing w:val="0"/>
        </w:rPr>
        <w:t>Events (9)</w:t>
      </w:r>
      <w:r w:rsidR="006647F9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Pr="00774992">
        <w:rPr>
          <w:rStyle w:val="BookTitle"/>
          <w:b w:val="0"/>
          <w:bCs w:val="0"/>
          <w:i w:val="0"/>
          <w:iCs w:val="0"/>
          <w:spacing w:val="0"/>
        </w:rPr>
        <w:t>9%</w:t>
      </w:r>
    </w:p>
    <w:p w:rsidR="00774992" w:rsidRPr="00774992" w:rsidRDefault="00774992" w:rsidP="00774992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774992">
        <w:rPr>
          <w:rStyle w:val="BookTitle"/>
          <w:b w:val="0"/>
          <w:bCs w:val="0"/>
          <w:i w:val="0"/>
          <w:iCs w:val="0"/>
          <w:spacing w:val="0"/>
        </w:rPr>
        <w:t>Find Council opening times (3)</w:t>
      </w:r>
      <w:r w:rsidR="006647F9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Pr="00774992">
        <w:rPr>
          <w:rStyle w:val="BookTitle"/>
          <w:b w:val="0"/>
          <w:bCs w:val="0"/>
          <w:i w:val="0"/>
          <w:iCs w:val="0"/>
          <w:spacing w:val="0"/>
        </w:rPr>
        <w:t>3%</w:t>
      </w:r>
    </w:p>
    <w:p w:rsidR="00774992" w:rsidRDefault="006647F9" w:rsidP="00774992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 xml:space="preserve">Business information (2) </w:t>
      </w:r>
      <w:r w:rsidR="00774992" w:rsidRPr="00774992">
        <w:rPr>
          <w:rStyle w:val="BookTitle"/>
          <w:b w:val="0"/>
          <w:bCs w:val="0"/>
          <w:i w:val="0"/>
          <w:iCs w:val="0"/>
          <w:spacing w:val="0"/>
        </w:rPr>
        <w:t>2%</w:t>
      </w:r>
    </w:p>
    <w:p w:rsidR="00BD55EE" w:rsidRDefault="00BD55EE" w:rsidP="00774992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BD55EE" w:rsidRPr="00E830C6" w:rsidRDefault="00BD55EE" w:rsidP="00E830C6">
      <w:pPr>
        <w:pStyle w:val="Heading2"/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</w:pPr>
      <w:r w:rsidRPr="00E830C6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Th</w:t>
      </w:r>
      <w:r w:rsidR="00EB3CFF" w:rsidRPr="00E830C6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 xml:space="preserve">emes </w:t>
      </w:r>
      <w:r w:rsidR="00E04E2B" w:rsidRPr="00E830C6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 xml:space="preserve">from those </w:t>
      </w:r>
      <w:r w:rsidRPr="00E830C6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 xml:space="preserve">who selected ‘other’ </w:t>
      </w:r>
      <w:r w:rsidR="00495EB5" w:rsidRPr="00E830C6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 xml:space="preserve">reasons for visiting the Council’s website </w:t>
      </w:r>
      <w:r w:rsidRPr="00E830C6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 xml:space="preserve">include: </w:t>
      </w:r>
    </w:p>
    <w:p w:rsidR="00E830C6" w:rsidRDefault="00E830C6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E830C6" w:rsidRPr="00E830C6" w:rsidRDefault="00E830C6" w:rsidP="00D03701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E830C6">
        <w:rPr>
          <w:rStyle w:val="BookTitle"/>
          <w:b w:val="0"/>
          <w:bCs w:val="0"/>
          <w:i w:val="0"/>
          <w:iCs w:val="0"/>
          <w:spacing w:val="0"/>
        </w:rPr>
        <w:t>Bulky waste collection</w:t>
      </w:r>
    </w:p>
    <w:p w:rsidR="00E830C6" w:rsidRPr="00E830C6" w:rsidRDefault="00E830C6" w:rsidP="00D03701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E830C6">
        <w:rPr>
          <w:rStyle w:val="BookTitle"/>
          <w:b w:val="0"/>
          <w:bCs w:val="0"/>
          <w:i w:val="0"/>
          <w:iCs w:val="0"/>
          <w:spacing w:val="0"/>
        </w:rPr>
        <w:t>Service updates</w:t>
      </w:r>
    </w:p>
    <w:p w:rsidR="00E830C6" w:rsidRPr="00E830C6" w:rsidRDefault="00E830C6" w:rsidP="00D03701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E830C6">
        <w:rPr>
          <w:rStyle w:val="BookTitle"/>
          <w:b w:val="0"/>
          <w:bCs w:val="0"/>
          <w:i w:val="0"/>
          <w:iCs w:val="0"/>
          <w:spacing w:val="0"/>
        </w:rPr>
        <w:t>Bad weather</w:t>
      </w:r>
    </w:p>
    <w:p w:rsidR="00E830C6" w:rsidRPr="00E830C6" w:rsidRDefault="00E830C6" w:rsidP="00D03701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E830C6">
        <w:rPr>
          <w:rStyle w:val="BookTitle"/>
          <w:b w:val="0"/>
          <w:bCs w:val="0"/>
          <w:i w:val="0"/>
          <w:iCs w:val="0"/>
          <w:spacing w:val="0"/>
        </w:rPr>
        <w:t>C-19 details</w:t>
      </w:r>
    </w:p>
    <w:p w:rsidR="00E830C6" w:rsidRPr="00E830C6" w:rsidRDefault="00E830C6" w:rsidP="00D03701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E830C6">
        <w:rPr>
          <w:rStyle w:val="BookTitle"/>
          <w:b w:val="0"/>
          <w:bCs w:val="0"/>
          <w:i w:val="0"/>
          <w:iCs w:val="0"/>
          <w:spacing w:val="0"/>
        </w:rPr>
        <w:t>To read records of Council meetings</w:t>
      </w:r>
    </w:p>
    <w:p w:rsidR="00E830C6" w:rsidRPr="00E830C6" w:rsidRDefault="00E830C6" w:rsidP="00D03701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E830C6">
        <w:rPr>
          <w:rStyle w:val="BookTitle"/>
          <w:b w:val="0"/>
          <w:bCs w:val="0"/>
          <w:i w:val="0"/>
          <w:iCs w:val="0"/>
          <w:spacing w:val="0"/>
        </w:rPr>
        <w:t>Library hours</w:t>
      </w:r>
    </w:p>
    <w:p w:rsidR="00E830C6" w:rsidRDefault="00E830C6" w:rsidP="00D03701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E830C6">
        <w:rPr>
          <w:rStyle w:val="BookTitle"/>
          <w:b w:val="0"/>
          <w:bCs w:val="0"/>
          <w:i w:val="0"/>
          <w:iCs w:val="0"/>
          <w:spacing w:val="0"/>
        </w:rPr>
        <w:t>Strike action</w:t>
      </w:r>
    </w:p>
    <w:p w:rsidR="00E830C6" w:rsidRPr="00E830C6" w:rsidRDefault="00E830C6" w:rsidP="00D03701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E830C6">
        <w:rPr>
          <w:rStyle w:val="BookTitle"/>
          <w:b w:val="0"/>
          <w:bCs w:val="0"/>
          <w:i w:val="0"/>
          <w:iCs w:val="0"/>
          <w:spacing w:val="0"/>
        </w:rPr>
        <w:t>Info on recycling</w:t>
      </w:r>
    </w:p>
    <w:p w:rsidR="00E830C6" w:rsidRDefault="00E830C6" w:rsidP="00D03701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E830C6">
        <w:rPr>
          <w:rStyle w:val="BookTitle"/>
          <w:b w:val="0"/>
          <w:bCs w:val="0"/>
          <w:i w:val="0"/>
          <w:iCs w:val="0"/>
          <w:spacing w:val="0"/>
        </w:rPr>
        <w:t>Bin collections</w:t>
      </w:r>
    </w:p>
    <w:p w:rsidR="00EB3CFF" w:rsidRDefault="00E830C6" w:rsidP="00D03701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E830C6">
        <w:rPr>
          <w:rStyle w:val="BookTitle"/>
          <w:b w:val="0"/>
          <w:bCs w:val="0"/>
          <w:i w:val="0"/>
          <w:iCs w:val="0"/>
          <w:spacing w:val="0"/>
        </w:rPr>
        <w:t>Reporting an abandoned car</w:t>
      </w:r>
    </w:p>
    <w:p w:rsidR="00BD55EE" w:rsidRDefault="00E830C6" w:rsidP="00D03701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E830C6">
        <w:rPr>
          <w:rStyle w:val="BookTitle"/>
          <w:b w:val="0"/>
          <w:bCs w:val="0"/>
          <w:i w:val="0"/>
          <w:iCs w:val="0"/>
          <w:spacing w:val="0"/>
        </w:rPr>
        <w:t>Local planning application</w:t>
      </w:r>
    </w:p>
    <w:p w:rsidR="00D70678" w:rsidRDefault="00D70678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B51BB5" w:rsidRDefault="006D2BBF" w:rsidP="009E5358">
      <w:pPr>
        <w:pStyle w:val="NoSpacing"/>
        <w:rPr>
          <w:rFonts w:ascii="Times New Roman" w:eastAsia="Times New Roman" w:hAnsi="Times New Roman" w:cs="Times New Roman"/>
          <w:color w:val="9BBB59"/>
          <w:sz w:val="23"/>
          <w:szCs w:val="23"/>
          <w:lang w:eastAsia="en-GB"/>
        </w:rPr>
      </w:pPr>
      <w:r>
        <w:rPr>
          <w:rStyle w:val="BookTitle"/>
          <w:b w:val="0"/>
          <w:bCs w:val="0"/>
          <w:i w:val="0"/>
          <w:iCs w:val="0"/>
          <w:spacing w:val="0"/>
        </w:rPr>
        <w:t xml:space="preserve">The majority of respondents found what they were looking for (91%) </w:t>
      </w:r>
      <w:r w:rsidR="00D77A82">
        <w:rPr>
          <w:rStyle w:val="BookTitle"/>
          <w:b w:val="0"/>
          <w:bCs w:val="0"/>
          <w:i w:val="0"/>
          <w:iCs w:val="0"/>
          <w:spacing w:val="0"/>
        </w:rPr>
        <w:t xml:space="preserve">which is a 4% increase from 87% in 2019 </w:t>
      </w:r>
      <w:r w:rsidR="00B51BB5" w:rsidRPr="00B7740B">
        <w:rPr>
          <w:rFonts w:ascii="Times New Roman" w:eastAsia="Times New Roman" w:hAnsi="Times New Roman" w:cs="Times New Roman"/>
          <w:color w:val="9BBB59"/>
          <w:sz w:val="23"/>
          <w:szCs w:val="23"/>
          <w:lang w:eastAsia="en-GB"/>
        </w:rPr>
        <w:t>▲</w:t>
      </w:r>
      <w:r w:rsidR="00B51BB5">
        <w:rPr>
          <w:rFonts w:ascii="Times New Roman" w:eastAsia="Times New Roman" w:hAnsi="Times New Roman" w:cs="Times New Roman"/>
          <w:color w:val="9BBB59"/>
          <w:sz w:val="23"/>
          <w:szCs w:val="23"/>
          <w:lang w:eastAsia="en-GB"/>
        </w:rPr>
        <w:t xml:space="preserve"> </w:t>
      </w:r>
    </w:p>
    <w:p w:rsidR="00B51BB5" w:rsidRDefault="00B51BB5" w:rsidP="009E5358">
      <w:pPr>
        <w:pStyle w:val="NoSpacing"/>
        <w:rPr>
          <w:rFonts w:ascii="Times New Roman" w:eastAsia="Times New Roman" w:hAnsi="Times New Roman" w:cs="Times New Roman"/>
          <w:color w:val="9BBB59"/>
          <w:sz w:val="23"/>
          <w:szCs w:val="23"/>
          <w:lang w:eastAsia="en-GB"/>
        </w:rPr>
      </w:pPr>
    </w:p>
    <w:p w:rsidR="004B5D24" w:rsidRDefault="00D77A82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T</w:t>
      </w:r>
      <w:r w:rsidR="006D2BBF">
        <w:rPr>
          <w:rStyle w:val="BookTitle"/>
          <w:b w:val="0"/>
          <w:bCs w:val="0"/>
          <w:i w:val="0"/>
          <w:iCs w:val="0"/>
          <w:spacing w:val="0"/>
        </w:rPr>
        <w:t xml:space="preserve">he 9% who did </w:t>
      </w:r>
      <w:r w:rsidR="006D2BBF" w:rsidRPr="00863C40">
        <w:rPr>
          <w:rStyle w:val="BookTitle"/>
          <w:b w:val="0"/>
          <w:bCs w:val="0"/>
          <w:i w:val="0"/>
          <w:iCs w:val="0"/>
          <w:spacing w:val="0"/>
          <w:u w:val="single"/>
        </w:rPr>
        <w:t>not</w:t>
      </w:r>
      <w:r w:rsidR="006D2BBF">
        <w:rPr>
          <w:rStyle w:val="BookTitle"/>
          <w:b w:val="0"/>
          <w:bCs w:val="0"/>
          <w:i w:val="0"/>
          <w:iCs w:val="0"/>
          <w:spacing w:val="0"/>
        </w:rPr>
        <w:t xml:space="preserve"> find what they </w:t>
      </w:r>
      <w:r w:rsidR="001D5173">
        <w:rPr>
          <w:rStyle w:val="BookTitle"/>
          <w:b w:val="0"/>
          <w:bCs w:val="0"/>
          <w:i w:val="0"/>
          <w:iCs w:val="0"/>
          <w:spacing w:val="0"/>
        </w:rPr>
        <w:t>were looking for said it was for the following reasons:</w:t>
      </w:r>
    </w:p>
    <w:p w:rsidR="002B7A0B" w:rsidRDefault="002B7A0B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2B7A0B" w:rsidRDefault="002B7A0B" w:rsidP="002B7A0B">
      <w:pPr>
        <w:pStyle w:val="NoSpacing"/>
        <w:numPr>
          <w:ilvl w:val="0"/>
          <w:numId w:val="1"/>
        </w:numPr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Search did not show relevant information</w:t>
      </w:r>
      <w:r w:rsidR="00863C40">
        <w:rPr>
          <w:rStyle w:val="BookTitle"/>
          <w:b w:val="0"/>
          <w:bCs w:val="0"/>
          <w:i w:val="0"/>
          <w:iCs w:val="0"/>
          <w:spacing w:val="0"/>
        </w:rPr>
        <w:t xml:space="preserve"> (five people)</w:t>
      </w:r>
    </w:p>
    <w:p w:rsidR="00863C40" w:rsidRDefault="00863C40" w:rsidP="00863C40">
      <w:pPr>
        <w:pStyle w:val="NoSpacing"/>
        <w:numPr>
          <w:ilvl w:val="0"/>
          <w:numId w:val="1"/>
        </w:numPr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Unclear where to go find the information (four people)</w:t>
      </w:r>
    </w:p>
    <w:p w:rsidR="00863C40" w:rsidRDefault="00863C40" w:rsidP="00863C40">
      <w:pPr>
        <w:pStyle w:val="NoSpacing"/>
        <w:numPr>
          <w:ilvl w:val="0"/>
          <w:numId w:val="1"/>
        </w:numPr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Other (two people)</w:t>
      </w:r>
    </w:p>
    <w:p w:rsidR="00863C40" w:rsidRDefault="00863C40" w:rsidP="00863C40">
      <w:pPr>
        <w:pStyle w:val="NoSpacing"/>
        <w:numPr>
          <w:ilvl w:val="0"/>
          <w:numId w:val="1"/>
        </w:numPr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Too slow – timed out/gave up (one person)</w:t>
      </w:r>
    </w:p>
    <w:p w:rsidR="00B76AAE" w:rsidRDefault="00B76AAE" w:rsidP="00B76AAE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CB0EBB" w:rsidRDefault="001E1759" w:rsidP="00CB0EBB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lastRenderedPageBreak/>
        <w:t xml:space="preserve">Those who have never visited the Council’s website said it was because they have never needed to (39%), </w:t>
      </w:r>
      <w:r w:rsidR="003E1C9B">
        <w:rPr>
          <w:rStyle w:val="BookTitle"/>
          <w:b w:val="0"/>
          <w:bCs w:val="0"/>
          <w:i w:val="0"/>
          <w:iCs w:val="0"/>
          <w:spacing w:val="0"/>
        </w:rPr>
        <w:t>they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contact the Council in other ways (20%), don’t have the </w:t>
      </w:r>
      <w:r w:rsidR="005F08A3">
        <w:rPr>
          <w:rStyle w:val="BookTitle"/>
          <w:b w:val="0"/>
          <w:bCs w:val="0"/>
          <w:i w:val="0"/>
          <w:iCs w:val="0"/>
          <w:spacing w:val="0"/>
        </w:rPr>
        <w:t>Internet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(15%) or do not want to use the </w:t>
      </w:r>
      <w:r w:rsidR="005F08A3">
        <w:rPr>
          <w:rStyle w:val="BookTitle"/>
          <w:b w:val="0"/>
          <w:bCs w:val="0"/>
          <w:i w:val="0"/>
          <w:iCs w:val="0"/>
          <w:spacing w:val="0"/>
        </w:rPr>
        <w:t>Internet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(15%).</w:t>
      </w:r>
      <w:r w:rsidR="00B51BB5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AD7C8A">
        <w:rPr>
          <w:rStyle w:val="BookTitle"/>
          <w:b w:val="0"/>
          <w:bCs w:val="0"/>
          <w:i w:val="0"/>
          <w:iCs w:val="0"/>
          <w:spacing w:val="0"/>
        </w:rPr>
        <w:t>When asked about how easy respondents found it to navigate the website, more than half (65%) found it fairly or very easy</w:t>
      </w:r>
      <w:r w:rsidR="00B51BB5">
        <w:rPr>
          <w:rStyle w:val="BookTitle"/>
          <w:b w:val="0"/>
          <w:bCs w:val="0"/>
          <w:i w:val="0"/>
          <w:iCs w:val="0"/>
          <w:spacing w:val="0"/>
        </w:rPr>
        <w:t xml:space="preserve"> which compares with 66% in 2019.</w:t>
      </w:r>
      <w:r w:rsidR="00B51BB5" w:rsidRPr="00B51BB5">
        <w:t xml:space="preserve"> </w:t>
      </w:r>
      <w:r w:rsidR="00B51BB5">
        <w:rPr>
          <w:rStyle w:val="BookTitle"/>
          <w:b w:val="0"/>
          <w:bCs w:val="0"/>
          <w:i w:val="0"/>
          <w:iCs w:val="0"/>
          <w:spacing w:val="0"/>
        </w:rPr>
        <w:t>H</w:t>
      </w:r>
      <w:r w:rsidR="00B51BB5" w:rsidRPr="00B51BB5">
        <w:rPr>
          <w:rStyle w:val="BookTitle"/>
          <w:b w:val="0"/>
          <w:bCs w:val="0"/>
          <w:i w:val="0"/>
          <w:iCs w:val="0"/>
          <w:spacing w:val="0"/>
        </w:rPr>
        <w:t xml:space="preserve">owever, this is </w:t>
      </w:r>
      <w:r w:rsidR="00B51BB5">
        <w:rPr>
          <w:rStyle w:val="BookTitle"/>
          <w:b w:val="0"/>
          <w:bCs w:val="0"/>
          <w:i w:val="0"/>
          <w:iCs w:val="0"/>
          <w:spacing w:val="0"/>
        </w:rPr>
        <w:t xml:space="preserve">still </w:t>
      </w:r>
      <w:r w:rsidR="00B51BB5" w:rsidRPr="00B51BB5">
        <w:rPr>
          <w:rStyle w:val="BookTitle"/>
          <w:b w:val="0"/>
          <w:bCs w:val="0"/>
          <w:i w:val="0"/>
          <w:iCs w:val="0"/>
          <w:spacing w:val="0"/>
        </w:rPr>
        <w:t>significantly lower than in 2017 (79%) and 2015 (86%).</w:t>
      </w:r>
      <w:r w:rsidR="00B51BB5">
        <w:rPr>
          <w:rStyle w:val="BookTitle"/>
          <w:b w:val="0"/>
          <w:bCs w:val="0"/>
          <w:i w:val="0"/>
          <w:iCs w:val="0"/>
          <w:spacing w:val="0"/>
        </w:rPr>
        <w:t xml:space="preserve">  A</w:t>
      </w:r>
      <w:r w:rsidR="00AD7C8A">
        <w:rPr>
          <w:rStyle w:val="BookTitle"/>
          <w:b w:val="0"/>
          <w:bCs w:val="0"/>
          <w:i w:val="0"/>
          <w:iCs w:val="0"/>
          <w:spacing w:val="0"/>
        </w:rPr>
        <w:t xml:space="preserve"> fifth </w:t>
      </w:r>
      <w:r w:rsidR="003E0901">
        <w:rPr>
          <w:rStyle w:val="BookTitle"/>
          <w:b w:val="0"/>
          <w:bCs w:val="0"/>
          <w:i w:val="0"/>
          <w:iCs w:val="0"/>
          <w:spacing w:val="0"/>
        </w:rPr>
        <w:t xml:space="preserve">(20%) </w:t>
      </w:r>
      <w:r w:rsidR="00AD7C8A">
        <w:rPr>
          <w:rStyle w:val="BookTitle"/>
          <w:b w:val="0"/>
          <w:bCs w:val="0"/>
          <w:i w:val="0"/>
          <w:iCs w:val="0"/>
          <w:spacing w:val="0"/>
        </w:rPr>
        <w:t xml:space="preserve">found it neither easy </w:t>
      </w:r>
      <w:r w:rsidR="003508F9">
        <w:rPr>
          <w:rStyle w:val="BookTitle"/>
          <w:b w:val="0"/>
          <w:bCs w:val="0"/>
          <w:i w:val="0"/>
          <w:iCs w:val="0"/>
          <w:spacing w:val="0"/>
        </w:rPr>
        <w:t>n</w:t>
      </w:r>
      <w:r w:rsidR="00AD7C8A">
        <w:rPr>
          <w:rStyle w:val="BookTitle"/>
          <w:b w:val="0"/>
          <w:bCs w:val="0"/>
          <w:i w:val="0"/>
          <w:iCs w:val="0"/>
          <w:spacing w:val="0"/>
        </w:rPr>
        <w:t xml:space="preserve">or difficult and 13% found it fairly difficult. </w:t>
      </w:r>
    </w:p>
    <w:p w:rsidR="0066324E" w:rsidRDefault="0066324E" w:rsidP="00CB0EBB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66324E" w:rsidRPr="0066324E" w:rsidRDefault="0066324E" w:rsidP="0066324E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66324E">
        <w:rPr>
          <w:rStyle w:val="BookTitle"/>
          <w:b w:val="0"/>
          <w:bCs w:val="0"/>
          <w:i w:val="0"/>
          <w:iCs w:val="0"/>
          <w:spacing w:val="0"/>
        </w:rPr>
        <w:t>Fairly easy (53)</w:t>
      </w:r>
      <w:r w:rsidRPr="0066324E">
        <w:rPr>
          <w:rStyle w:val="BookTitle"/>
          <w:b w:val="0"/>
          <w:bCs w:val="0"/>
          <w:i w:val="0"/>
          <w:iCs w:val="0"/>
          <w:spacing w:val="0"/>
        </w:rPr>
        <w:tab/>
        <w:t>53%</w:t>
      </w:r>
    </w:p>
    <w:p w:rsidR="0066324E" w:rsidRPr="0066324E" w:rsidRDefault="0066324E" w:rsidP="0066324E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66324E">
        <w:rPr>
          <w:rStyle w:val="BookTitle"/>
          <w:b w:val="0"/>
          <w:bCs w:val="0"/>
          <w:i w:val="0"/>
          <w:iCs w:val="0"/>
          <w:spacing w:val="0"/>
        </w:rPr>
        <w:t>Neither (20)</w:t>
      </w:r>
      <w:r w:rsidRPr="0066324E">
        <w:rPr>
          <w:rStyle w:val="BookTitle"/>
          <w:b w:val="0"/>
          <w:bCs w:val="0"/>
          <w:i w:val="0"/>
          <w:iCs w:val="0"/>
          <w:spacing w:val="0"/>
        </w:rPr>
        <w:tab/>
      </w:r>
      <w:r>
        <w:rPr>
          <w:rStyle w:val="BookTitle"/>
          <w:b w:val="0"/>
          <w:bCs w:val="0"/>
          <w:i w:val="0"/>
          <w:iCs w:val="0"/>
          <w:spacing w:val="0"/>
        </w:rPr>
        <w:tab/>
      </w:r>
      <w:r w:rsidRPr="0066324E">
        <w:rPr>
          <w:rStyle w:val="BookTitle"/>
          <w:b w:val="0"/>
          <w:bCs w:val="0"/>
          <w:i w:val="0"/>
          <w:iCs w:val="0"/>
          <w:spacing w:val="0"/>
        </w:rPr>
        <w:t>20%</w:t>
      </w:r>
    </w:p>
    <w:p w:rsidR="0066324E" w:rsidRPr="0066324E" w:rsidRDefault="0066324E" w:rsidP="0066324E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66324E">
        <w:rPr>
          <w:rStyle w:val="BookTitle"/>
          <w:b w:val="0"/>
          <w:bCs w:val="0"/>
          <w:i w:val="0"/>
          <w:iCs w:val="0"/>
          <w:spacing w:val="0"/>
        </w:rPr>
        <w:t>Fairly difficult (13)</w:t>
      </w:r>
      <w:r w:rsidRPr="0066324E">
        <w:rPr>
          <w:rStyle w:val="BookTitle"/>
          <w:b w:val="0"/>
          <w:bCs w:val="0"/>
          <w:i w:val="0"/>
          <w:iCs w:val="0"/>
          <w:spacing w:val="0"/>
        </w:rPr>
        <w:tab/>
        <w:t>13%</w:t>
      </w:r>
    </w:p>
    <w:p w:rsidR="0066324E" w:rsidRPr="0066324E" w:rsidRDefault="0066324E" w:rsidP="0066324E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66324E">
        <w:rPr>
          <w:rStyle w:val="BookTitle"/>
          <w:b w:val="0"/>
          <w:bCs w:val="0"/>
          <w:i w:val="0"/>
          <w:iCs w:val="0"/>
          <w:spacing w:val="0"/>
        </w:rPr>
        <w:t>Very easy (12)</w:t>
      </w:r>
      <w:r w:rsidRPr="0066324E">
        <w:rPr>
          <w:rStyle w:val="BookTitle"/>
          <w:b w:val="0"/>
          <w:bCs w:val="0"/>
          <w:i w:val="0"/>
          <w:iCs w:val="0"/>
          <w:spacing w:val="0"/>
        </w:rPr>
        <w:tab/>
        <w:t>12%</w:t>
      </w:r>
    </w:p>
    <w:p w:rsidR="004852E8" w:rsidRDefault="0066324E" w:rsidP="0066324E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66324E">
        <w:rPr>
          <w:rStyle w:val="BookTitle"/>
          <w:b w:val="0"/>
          <w:bCs w:val="0"/>
          <w:i w:val="0"/>
          <w:iCs w:val="0"/>
          <w:spacing w:val="0"/>
        </w:rPr>
        <w:t>Very difficult (2)</w:t>
      </w:r>
      <w:r w:rsidRPr="0066324E">
        <w:rPr>
          <w:rStyle w:val="BookTitle"/>
          <w:b w:val="0"/>
          <w:bCs w:val="0"/>
          <w:i w:val="0"/>
          <w:iCs w:val="0"/>
          <w:spacing w:val="0"/>
        </w:rPr>
        <w:tab/>
        <w:t>2%</w:t>
      </w:r>
    </w:p>
    <w:p w:rsidR="004852E8" w:rsidRDefault="004852E8" w:rsidP="00CB0EBB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CB0EBB" w:rsidRDefault="004852E8" w:rsidP="004A32C1">
      <w:pPr>
        <w:pStyle w:val="Heading2"/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</w:pPr>
      <w:r w:rsidRPr="004A32C1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S</w:t>
      </w:r>
      <w:r w:rsidR="00CB0EBB" w:rsidRPr="004A32C1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 xml:space="preserve">uggestions </w:t>
      </w:r>
      <w:r w:rsidR="00630A6B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 xml:space="preserve">from residents </w:t>
      </w:r>
      <w:r w:rsidR="00CB0EBB" w:rsidRPr="004A32C1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for improvement</w:t>
      </w:r>
      <w:r w:rsidRPr="004A32C1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 xml:space="preserve"> include the following</w:t>
      </w:r>
      <w:r w:rsidR="00CB0EBB" w:rsidRPr="004A32C1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 xml:space="preserve">: </w:t>
      </w:r>
    </w:p>
    <w:p w:rsidR="00BF781D" w:rsidRDefault="00BF781D" w:rsidP="0066324E"/>
    <w:p w:rsidR="0066324E" w:rsidRDefault="0066324E" w:rsidP="0066324E">
      <w:r>
        <w:t>Recycling list is limited; should be extended to cover all common household items. Policy for business recycling is counter-productive.</w:t>
      </w:r>
    </w:p>
    <w:p w:rsidR="0066324E" w:rsidRDefault="0066324E" w:rsidP="0066324E">
      <w:r>
        <w:t>It’s put together by someone who knows how the council functions but sometimes things aren’t logical to find because the public don’t know how the council works.</w:t>
      </w:r>
    </w:p>
    <w:p w:rsidR="0066324E" w:rsidRDefault="0066324E" w:rsidP="0066324E">
      <w:r>
        <w:t>More logic less elaborate graphics.</w:t>
      </w:r>
    </w:p>
    <w:p w:rsidR="0066324E" w:rsidRDefault="0066324E" w:rsidP="0066324E">
      <w:r>
        <w:t>The search function is hit or miss.</w:t>
      </w:r>
    </w:p>
    <w:p w:rsidR="0066324E" w:rsidRDefault="0066324E" w:rsidP="0066324E">
      <w:r>
        <w:t>I would like to see more detail on the council's actions on climate change. The council's information page on climate change is rarely updated.</w:t>
      </w:r>
    </w:p>
    <w:p w:rsidR="0066324E" w:rsidRDefault="0066324E" w:rsidP="0066324E">
      <w:r>
        <w:t>The recycling and waste section lacks important information when it should be there.</w:t>
      </w:r>
    </w:p>
    <w:p w:rsidR="0066324E" w:rsidRDefault="0066324E" w:rsidP="0066324E">
      <w:r>
        <w:t>The older website a couple of years ago was better. Since adopting the standardised website I’ve found it less easy to use.</w:t>
      </w:r>
    </w:p>
    <w:p w:rsidR="0066324E" w:rsidRDefault="0066324E" w:rsidP="0066324E">
      <w:r>
        <w:t>Could you make it simpler?</w:t>
      </w:r>
    </w:p>
    <w:p w:rsidR="00226F03" w:rsidRPr="006D2830" w:rsidRDefault="0066324E" w:rsidP="00D70678">
      <w:pPr>
        <w:spacing w:before="120" w:after="120"/>
        <w:ind w:right="170"/>
      </w:pPr>
      <w:r>
        <w:t>Less words - greater use of pictograms and sub menus or simple search engine could reduce 'noise'.</w:t>
      </w:r>
    </w:p>
    <w:p w:rsidR="001156E7" w:rsidRDefault="001156E7" w:rsidP="004A32C1">
      <w:pPr>
        <w:pStyle w:val="Heading2"/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</w:pPr>
    </w:p>
    <w:p w:rsidR="001930B6" w:rsidRPr="004A32C1" w:rsidRDefault="006D2830" w:rsidP="004A32C1">
      <w:pPr>
        <w:pStyle w:val="Heading2"/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</w:pPr>
      <w:r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Social Medi</w:t>
      </w:r>
      <w:r w:rsidR="009A5755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a</w:t>
      </w:r>
    </w:p>
    <w:p w:rsidR="00014C5D" w:rsidRDefault="00014C5D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D01C1C" w:rsidRDefault="001930B6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It is important to bear in mind the demographic of the Citizens’ Panel when considering the results in this section</w:t>
      </w:r>
      <w:r w:rsidR="00D5154A">
        <w:rPr>
          <w:rStyle w:val="BookTitle"/>
          <w:b w:val="0"/>
          <w:bCs w:val="0"/>
          <w:i w:val="0"/>
          <w:iCs w:val="0"/>
          <w:spacing w:val="0"/>
        </w:rPr>
        <w:t>; 72% are retired and 68% are over the age of 65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. </w:t>
      </w:r>
    </w:p>
    <w:p w:rsidR="00D01C1C" w:rsidRDefault="00D01C1C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D01C1C" w:rsidRDefault="001930B6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 xml:space="preserve">When asked if respondents used social media in general, more than half (56%) said they do </w:t>
      </w:r>
      <w:r w:rsidRPr="001930B6">
        <w:rPr>
          <w:rStyle w:val="BookTitle"/>
          <w:b w:val="0"/>
          <w:bCs w:val="0"/>
          <w:i w:val="0"/>
          <w:iCs w:val="0"/>
          <w:spacing w:val="0"/>
          <w:u w:val="single"/>
        </w:rPr>
        <w:t>not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while the remaining 44% do</w:t>
      </w:r>
      <w:r w:rsidR="00B27E5D">
        <w:rPr>
          <w:rStyle w:val="BookTitle"/>
          <w:b w:val="0"/>
          <w:bCs w:val="0"/>
          <w:i w:val="0"/>
          <w:iCs w:val="0"/>
          <w:spacing w:val="0"/>
        </w:rPr>
        <w:t xml:space="preserve"> use </w:t>
      </w:r>
      <w:r w:rsidR="0004527E">
        <w:rPr>
          <w:rStyle w:val="BookTitle"/>
          <w:b w:val="0"/>
          <w:bCs w:val="0"/>
          <w:i w:val="0"/>
          <w:iCs w:val="0"/>
          <w:spacing w:val="0"/>
        </w:rPr>
        <w:t xml:space="preserve">various </w:t>
      </w:r>
      <w:r w:rsidR="00B27E5D">
        <w:rPr>
          <w:rStyle w:val="BookTitle"/>
          <w:b w:val="0"/>
          <w:bCs w:val="0"/>
          <w:i w:val="0"/>
          <w:iCs w:val="0"/>
          <w:spacing w:val="0"/>
        </w:rPr>
        <w:t xml:space="preserve">social media </w:t>
      </w:r>
      <w:r w:rsidR="0004527E">
        <w:rPr>
          <w:rStyle w:val="BookTitle"/>
          <w:b w:val="0"/>
          <w:bCs w:val="0"/>
          <w:i w:val="0"/>
          <w:iCs w:val="0"/>
          <w:spacing w:val="0"/>
        </w:rPr>
        <w:t xml:space="preserve">channels </w:t>
      </w:r>
      <w:r w:rsidR="00B27E5D">
        <w:rPr>
          <w:rStyle w:val="BookTitle"/>
          <w:b w:val="0"/>
          <w:bCs w:val="0"/>
          <w:i w:val="0"/>
          <w:iCs w:val="0"/>
          <w:spacing w:val="0"/>
        </w:rPr>
        <w:t>which reflects a 5% decrease from 49% in 2019</w:t>
      </w:r>
      <w:r>
        <w:rPr>
          <w:rStyle w:val="BookTitle"/>
          <w:b w:val="0"/>
          <w:bCs w:val="0"/>
          <w:i w:val="0"/>
          <w:iCs w:val="0"/>
          <w:spacing w:val="0"/>
        </w:rPr>
        <w:t>. Those who use social media on a regular basis use Facebook the most (50%) followed by YouTube (19%) and Twitter (12%).</w:t>
      </w:r>
      <w:r w:rsidR="0038372E">
        <w:rPr>
          <w:rStyle w:val="BookTitle"/>
          <w:b w:val="0"/>
          <w:bCs w:val="0"/>
          <w:i w:val="0"/>
          <w:iCs w:val="0"/>
          <w:spacing w:val="0"/>
        </w:rPr>
        <w:t xml:space="preserve"> The majority use social media for keeping in touch with family and friends (</w:t>
      </w:r>
      <w:r w:rsidR="004011F7">
        <w:rPr>
          <w:rStyle w:val="BookTitle"/>
          <w:b w:val="0"/>
          <w:bCs w:val="0"/>
          <w:i w:val="0"/>
          <w:iCs w:val="0"/>
          <w:spacing w:val="0"/>
        </w:rPr>
        <w:t>41</w:t>
      </w:r>
      <w:r w:rsidR="0038372E">
        <w:rPr>
          <w:rStyle w:val="BookTitle"/>
          <w:b w:val="0"/>
          <w:bCs w:val="0"/>
          <w:i w:val="0"/>
          <w:iCs w:val="0"/>
          <w:spacing w:val="0"/>
        </w:rPr>
        <w:t>%) and for getting general information</w:t>
      </w:r>
      <w:r w:rsidR="00F853D2">
        <w:rPr>
          <w:rStyle w:val="BookTitle"/>
          <w:b w:val="0"/>
          <w:bCs w:val="0"/>
          <w:i w:val="0"/>
          <w:iCs w:val="0"/>
          <w:spacing w:val="0"/>
        </w:rPr>
        <w:t xml:space="preserve"> (3</w:t>
      </w:r>
      <w:r w:rsidR="000A57C5">
        <w:rPr>
          <w:rStyle w:val="BookTitle"/>
          <w:b w:val="0"/>
          <w:bCs w:val="0"/>
          <w:i w:val="0"/>
          <w:iCs w:val="0"/>
          <w:spacing w:val="0"/>
        </w:rPr>
        <w:t>4</w:t>
      </w:r>
      <w:r w:rsidR="00F853D2">
        <w:rPr>
          <w:rStyle w:val="BookTitle"/>
          <w:b w:val="0"/>
          <w:bCs w:val="0"/>
          <w:i w:val="0"/>
          <w:iCs w:val="0"/>
          <w:spacing w:val="0"/>
        </w:rPr>
        <w:t xml:space="preserve">%). </w:t>
      </w:r>
      <w:r w:rsidR="00801D5C">
        <w:rPr>
          <w:rStyle w:val="BookTitle"/>
          <w:b w:val="0"/>
          <w:bCs w:val="0"/>
          <w:i w:val="0"/>
          <w:iCs w:val="0"/>
          <w:spacing w:val="0"/>
        </w:rPr>
        <w:t xml:space="preserve">Those who have </w:t>
      </w:r>
      <w:r w:rsidR="00801D5C" w:rsidRPr="00801D5C">
        <w:rPr>
          <w:rStyle w:val="BookTitle"/>
          <w:b w:val="0"/>
          <w:bCs w:val="0"/>
          <w:i w:val="0"/>
          <w:iCs w:val="0"/>
          <w:spacing w:val="0"/>
        </w:rPr>
        <w:t>never visited any social media sites before</w:t>
      </w:r>
      <w:r w:rsidR="00801D5C">
        <w:rPr>
          <w:rStyle w:val="BookTitle"/>
          <w:b w:val="0"/>
          <w:bCs w:val="0"/>
          <w:i w:val="0"/>
          <w:iCs w:val="0"/>
          <w:spacing w:val="0"/>
        </w:rPr>
        <w:t xml:space="preserve"> attribute it to the </w:t>
      </w:r>
      <w:r w:rsidR="004011F7">
        <w:rPr>
          <w:rStyle w:val="BookTitle"/>
          <w:b w:val="0"/>
          <w:bCs w:val="0"/>
          <w:i w:val="0"/>
          <w:iCs w:val="0"/>
          <w:spacing w:val="0"/>
        </w:rPr>
        <w:t xml:space="preserve">fact they do not want to use social media </w:t>
      </w:r>
      <w:r w:rsidR="00801D5C">
        <w:rPr>
          <w:rStyle w:val="BookTitle"/>
          <w:b w:val="0"/>
          <w:bCs w:val="0"/>
          <w:i w:val="0"/>
          <w:iCs w:val="0"/>
          <w:spacing w:val="0"/>
        </w:rPr>
        <w:t xml:space="preserve">(28%) and they prefer contacting the Council in other ways (19%). </w:t>
      </w:r>
    </w:p>
    <w:p w:rsidR="008F2690" w:rsidRPr="004A32C1" w:rsidRDefault="008F2690" w:rsidP="004A32C1">
      <w:pPr>
        <w:pStyle w:val="Heading2"/>
        <w:rPr>
          <w:rStyle w:val="BookTitle"/>
          <w:b w:val="0"/>
          <w:bCs w:val="0"/>
          <w:i w:val="0"/>
          <w:iCs w:val="0"/>
          <w:spacing w:val="0"/>
        </w:rPr>
      </w:pPr>
      <w:r w:rsidRPr="004A32C1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lastRenderedPageBreak/>
        <w:t>Local Media</w:t>
      </w:r>
    </w:p>
    <w:p w:rsidR="008F2690" w:rsidRDefault="008F2690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1930B6" w:rsidRPr="004011F7" w:rsidRDefault="008F2690" w:rsidP="00E976A5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4011F7">
        <w:rPr>
          <w:rStyle w:val="BookTitle"/>
          <w:b w:val="0"/>
          <w:bCs w:val="0"/>
          <w:i w:val="0"/>
          <w:iCs w:val="0"/>
          <w:spacing w:val="0"/>
        </w:rPr>
        <w:t>When asked which local media residents use</w:t>
      </w:r>
      <w:r w:rsidR="00E9251D" w:rsidRPr="004011F7">
        <w:rPr>
          <w:rStyle w:val="BookTitle"/>
          <w:b w:val="0"/>
          <w:bCs w:val="0"/>
          <w:i w:val="0"/>
          <w:iCs w:val="0"/>
          <w:spacing w:val="0"/>
        </w:rPr>
        <w:t>, the Council’s magazine</w:t>
      </w:r>
      <w:r w:rsidR="00E976A5" w:rsidRPr="004011F7">
        <w:rPr>
          <w:rStyle w:val="BookTitle"/>
          <w:b w:val="0"/>
          <w:bCs w:val="0"/>
          <w:i w:val="0"/>
          <w:iCs w:val="0"/>
          <w:spacing w:val="0"/>
        </w:rPr>
        <w:t>, ‘The News’</w:t>
      </w:r>
      <w:r w:rsidR="00E9251D" w:rsidRPr="004011F7">
        <w:rPr>
          <w:rStyle w:val="BookTitle"/>
          <w:b w:val="0"/>
          <w:bCs w:val="0"/>
          <w:i w:val="0"/>
          <w:iCs w:val="0"/>
          <w:spacing w:val="0"/>
        </w:rPr>
        <w:t xml:space="preserve"> was use</w:t>
      </w:r>
      <w:r w:rsidR="00E976A5" w:rsidRPr="004011F7">
        <w:rPr>
          <w:rStyle w:val="BookTitle"/>
          <w:b w:val="0"/>
          <w:bCs w:val="0"/>
          <w:i w:val="0"/>
          <w:iCs w:val="0"/>
          <w:spacing w:val="0"/>
        </w:rPr>
        <w:t>d</w:t>
      </w:r>
      <w:r w:rsidR="000A57C5" w:rsidRPr="004011F7">
        <w:rPr>
          <w:rStyle w:val="BookTitle"/>
          <w:b w:val="0"/>
          <w:bCs w:val="0"/>
          <w:i w:val="0"/>
          <w:iCs w:val="0"/>
          <w:spacing w:val="0"/>
        </w:rPr>
        <w:t xml:space="preserve"> the most (</w:t>
      </w:r>
      <w:r w:rsidR="00E9251D" w:rsidRPr="004011F7">
        <w:rPr>
          <w:rStyle w:val="BookTitle"/>
          <w:b w:val="0"/>
          <w:bCs w:val="0"/>
          <w:i w:val="0"/>
          <w:iCs w:val="0"/>
          <w:spacing w:val="0"/>
        </w:rPr>
        <w:t>6</w:t>
      </w:r>
      <w:r w:rsidR="000A57C5" w:rsidRPr="004011F7">
        <w:rPr>
          <w:rStyle w:val="BookTitle"/>
          <w:b w:val="0"/>
          <w:bCs w:val="0"/>
          <w:i w:val="0"/>
          <w:iCs w:val="0"/>
          <w:spacing w:val="0"/>
        </w:rPr>
        <w:t>2</w:t>
      </w:r>
      <w:r w:rsidR="00E9251D" w:rsidRPr="004011F7">
        <w:rPr>
          <w:rStyle w:val="BookTitle"/>
          <w:b w:val="0"/>
          <w:bCs w:val="0"/>
          <w:i w:val="0"/>
          <w:iCs w:val="0"/>
          <w:spacing w:val="0"/>
        </w:rPr>
        <w:t>%) follo</w:t>
      </w:r>
      <w:r w:rsidR="000A57C5" w:rsidRPr="004011F7">
        <w:rPr>
          <w:rStyle w:val="BookTitle"/>
          <w:b w:val="0"/>
          <w:bCs w:val="0"/>
          <w:i w:val="0"/>
          <w:iCs w:val="0"/>
          <w:spacing w:val="0"/>
        </w:rPr>
        <w:t>wed by the Council’s website (32%) and Derbyshire Times (31</w:t>
      </w:r>
      <w:r w:rsidR="00E9251D" w:rsidRPr="004011F7">
        <w:rPr>
          <w:rStyle w:val="BookTitle"/>
          <w:b w:val="0"/>
          <w:bCs w:val="0"/>
          <w:i w:val="0"/>
          <w:iCs w:val="0"/>
          <w:spacing w:val="0"/>
        </w:rPr>
        <w:t>%).</w:t>
      </w:r>
      <w:r w:rsidR="00E976A5" w:rsidRPr="004011F7">
        <w:rPr>
          <w:rStyle w:val="BookTitle"/>
          <w:b w:val="0"/>
          <w:bCs w:val="0"/>
          <w:i w:val="0"/>
          <w:iCs w:val="0"/>
          <w:spacing w:val="0"/>
        </w:rPr>
        <w:t xml:space="preserve"> Residents said they usually find out about the Council, the decisions it makes and the activities it promotes</w:t>
      </w:r>
      <w:r w:rsidR="000A57C5" w:rsidRPr="004011F7">
        <w:rPr>
          <w:rStyle w:val="BookTitle"/>
          <w:b w:val="0"/>
          <w:bCs w:val="0"/>
          <w:i w:val="0"/>
          <w:iCs w:val="0"/>
          <w:spacing w:val="0"/>
        </w:rPr>
        <w:t xml:space="preserve"> via ‘The News’ (66</w:t>
      </w:r>
      <w:r w:rsidR="00E976A5" w:rsidRPr="004011F7">
        <w:rPr>
          <w:rStyle w:val="BookTitle"/>
          <w:b w:val="0"/>
          <w:bCs w:val="0"/>
          <w:i w:val="0"/>
          <w:iCs w:val="0"/>
          <w:spacing w:val="0"/>
        </w:rPr>
        <w:t>%) foll</w:t>
      </w:r>
      <w:r w:rsidR="000A57C5" w:rsidRPr="004011F7">
        <w:rPr>
          <w:rStyle w:val="BookTitle"/>
          <w:b w:val="0"/>
          <w:bCs w:val="0"/>
          <w:i w:val="0"/>
          <w:iCs w:val="0"/>
          <w:spacing w:val="0"/>
        </w:rPr>
        <w:t>owed by the Derbyshire Times (28</w:t>
      </w:r>
      <w:r w:rsidR="00E976A5" w:rsidRPr="004011F7">
        <w:rPr>
          <w:rStyle w:val="BookTitle"/>
          <w:b w:val="0"/>
          <w:bCs w:val="0"/>
          <w:i w:val="0"/>
          <w:iCs w:val="0"/>
          <w:spacing w:val="0"/>
        </w:rPr>
        <w:t>%).</w:t>
      </w:r>
      <w:r w:rsidR="001E0FB8" w:rsidRPr="004011F7">
        <w:rPr>
          <w:rStyle w:val="BookTitle"/>
          <w:b w:val="0"/>
          <w:bCs w:val="0"/>
          <w:i w:val="0"/>
          <w:iCs w:val="0"/>
          <w:spacing w:val="0"/>
        </w:rPr>
        <w:t xml:space="preserve"> The majority would prefer to find out abou</w:t>
      </w:r>
      <w:r w:rsidR="000A57C5" w:rsidRPr="004011F7">
        <w:rPr>
          <w:rStyle w:val="BookTitle"/>
          <w:b w:val="0"/>
          <w:bCs w:val="0"/>
          <w:i w:val="0"/>
          <w:iCs w:val="0"/>
          <w:spacing w:val="0"/>
        </w:rPr>
        <w:t>t the Council via ‘The News’ (72</w:t>
      </w:r>
      <w:r w:rsidR="001E0FB8" w:rsidRPr="004011F7">
        <w:rPr>
          <w:rStyle w:val="BookTitle"/>
          <w:b w:val="0"/>
          <w:bCs w:val="0"/>
          <w:i w:val="0"/>
          <w:iCs w:val="0"/>
          <w:spacing w:val="0"/>
        </w:rPr>
        <w:t>%)</w:t>
      </w:r>
      <w:r w:rsidR="000A57C5" w:rsidRPr="004011F7">
        <w:rPr>
          <w:rStyle w:val="BookTitle"/>
          <w:b w:val="0"/>
          <w:bCs w:val="0"/>
          <w:i w:val="0"/>
          <w:iCs w:val="0"/>
          <w:spacing w:val="0"/>
        </w:rPr>
        <w:t xml:space="preserve"> or via the Council’s website (30%)</w:t>
      </w:r>
      <w:r w:rsidR="001E0FB8" w:rsidRPr="004011F7">
        <w:rPr>
          <w:rStyle w:val="BookTitle"/>
          <w:b w:val="0"/>
          <w:bCs w:val="0"/>
          <w:i w:val="0"/>
          <w:iCs w:val="0"/>
          <w:spacing w:val="0"/>
        </w:rPr>
        <w:t xml:space="preserve">. </w:t>
      </w:r>
    </w:p>
    <w:p w:rsidR="00E9251D" w:rsidRDefault="00E9251D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633FF2" w:rsidRPr="004A32C1" w:rsidRDefault="005F08A3" w:rsidP="004A32C1">
      <w:pPr>
        <w:pStyle w:val="Heading2"/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</w:pPr>
      <w:r w:rsidRPr="004A32C1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>Internet</w:t>
      </w:r>
      <w:r w:rsidR="006D238B" w:rsidRPr="004A32C1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 xml:space="preserve"> Access</w:t>
      </w:r>
    </w:p>
    <w:p w:rsidR="00470784" w:rsidRDefault="00470784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9C2DA7" w:rsidRPr="00D70678" w:rsidRDefault="009B3A74" w:rsidP="00D7067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B15B78">
        <w:rPr>
          <w:rStyle w:val="BookTitle"/>
          <w:b w:val="0"/>
          <w:bCs w:val="0"/>
          <w:i w:val="0"/>
          <w:iCs w:val="0"/>
          <w:spacing w:val="0"/>
        </w:rPr>
        <w:t xml:space="preserve">There were 15 respondents who said they had no </w:t>
      </w:r>
      <w:r w:rsidR="005F08A3" w:rsidRPr="00B15B78">
        <w:rPr>
          <w:rStyle w:val="BookTitle"/>
          <w:b w:val="0"/>
          <w:bCs w:val="0"/>
          <w:i w:val="0"/>
          <w:iCs w:val="0"/>
          <w:spacing w:val="0"/>
        </w:rPr>
        <w:t>Internet</w:t>
      </w:r>
      <w:r w:rsidRPr="00B15B78">
        <w:rPr>
          <w:rStyle w:val="BookTitle"/>
          <w:b w:val="0"/>
          <w:bCs w:val="0"/>
          <w:i w:val="0"/>
          <w:iCs w:val="0"/>
          <w:spacing w:val="0"/>
        </w:rPr>
        <w:t xml:space="preserve"> access</w:t>
      </w:r>
      <w:r w:rsidR="00EE2C4A" w:rsidRPr="00B15B78">
        <w:rPr>
          <w:rStyle w:val="BookTitle"/>
          <w:b w:val="0"/>
          <w:bCs w:val="0"/>
          <w:i w:val="0"/>
          <w:iCs w:val="0"/>
          <w:spacing w:val="0"/>
        </w:rPr>
        <w:t xml:space="preserve"> and have no plans to get access which compares with </w:t>
      </w:r>
      <w:r w:rsidR="00C110EC" w:rsidRPr="00B15B78">
        <w:rPr>
          <w:rStyle w:val="BookTitle"/>
          <w:b w:val="0"/>
          <w:bCs w:val="0"/>
          <w:i w:val="0"/>
          <w:iCs w:val="0"/>
          <w:spacing w:val="0"/>
        </w:rPr>
        <w:t xml:space="preserve">the </w:t>
      </w:r>
      <w:r w:rsidR="00EE2C4A" w:rsidRPr="00B15B78">
        <w:rPr>
          <w:rStyle w:val="BookTitle"/>
          <w:b w:val="0"/>
          <w:bCs w:val="0"/>
          <w:i w:val="0"/>
          <w:iCs w:val="0"/>
          <w:spacing w:val="0"/>
        </w:rPr>
        <w:t>25</w:t>
      </w:r>
      <w:r w:rsidR="00C110EC" w:rsidRPr="00B15B78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EE2C4A" w:rsidRPr="00B15B78">
        <w:rPr>
          <w:rStyle w:val="BookTitle"/>
          <w:b w:val="0"/>
          <w:bCs w:val="0"/>
          <w:i w:val="0"/>
          <w:iCs w:val="0"/>
          <w:spacing w:val="0"/>
        </w:rPr>
        <w:t xml:space="preserve">people </w:t>
      </w:r>
      <w:r w:rsidR="00C110EC" w:rsidRPr="00B15B78">
        <w:rPr>
          <w:rStyle w:val="BookTitle"/>
          <w:b w:val="0"/>
          <w:bCs w:val="0"/>
          <w:i w:val="0"/>
          <w:iCs w:val="0"/>
          <w:spacing w:val="0"/>
        </w:rPr>
        <w:t>saying the same in 201</w:t>
      </w:r>
      <w:r w:rsidR="00EE2C4A" w:rsidRPr="00B15B78">
        <w:rPr>
          <w:rStyle w:val="BookTitle"/>
          <w:b w:val="0"/>
          <w:bCs w:val="0"/>
          <w:i w:val="0"/>
          <w:iCs w:val="0"/>
          <w:spacing w:val="0"/>
        </w:rPr>
        <w:t xml:space="preserve">9. </w:t>
      </w:r>
      <w:r w:rsidRPr="00B15B78">
        <w:rPr>
          <w:rStyle w:val="BookTitle"/>
          <w:b w:val="0"/>
          <w:bCs w:val="0"/>
          <w:i w:val="0"/>
          <w:iCs w:val="0"/>
          <w:spacing w:val="0"/>
        </w:rPr>
        <w:t>However, t</w:t>
      </w:r>
      <w:r w:rsidR="00470784" w:rsidRPr="00B15B78">
        <w:rPr>
          <w:rStyle w:val="BookTitle"/>
          <w:b w:val="0"/>
          <w:bCs w:val="0"/>
          <w:i w:val="0"/>
          <w:iCs w:val="0"/>
          <w:spacing w:val="0"/>
        </w:rPr>
        <w:t xml:space="preserve">hose who </w:t>
      </w:r>
      <w:r w:rsidR="00EE2C4A" w:rsidRPr="00B15B78">
        <w:rPr>
          <w:rStyle w:val="BookTitle"/>
          <w:b w:val="0"/>
          <w:bCs w:val="0"/>
          <w:i w:val="0"/>
          <w:iCs w:val="0"/>
          <w:spacing w:val="0"/>
        </w:rPr>
        <w:t xml:space="preserve">do </w:t>
      </w:r>
      <w:r w:rsidR="00470784" w:rsidRPr="00B15B78">
        <w:rPr>
          <w:rStyle w:val="BookTitle"/>
          <w:b w:val="0"/>
          <w:bCs w:val="0"/>
          <w:i w:val="0"/>
          <w:iCs w:val="0"/>
          <w:spacing w:val="0"/>
        </w:rPr>
        <w:t xml:space="preserve">access the </w:t>
      </w:r>
      <w:r w:rsidR="005F08A3" w:rsidRPr="00B15B78">
        <w:rPr>
          <w:rStyle w:val="BookTitle"/>
          <w:b w:val="0"/>
          <w:bCs w:val="0"/>
          <w:i w:val="0"/>
          <w:iCs w:val="0"/>
          <w:spacing w:val="0"/>
        </w:rPr>
        <w:t>Internet</w:t>
      </w:r>
      <w:r w:rsidR="00470784" w:rsidRPr="00B15B78">
        <w:rPr>
          <w:rStyle w:val="BookTitle"/>
          <w:b w:val="0"/>
          <w:bCs w:val="0"/>
          <w:i w:val="0"/>
          <w:iCs w:val="0"/>
          <w:spacing w:val="0"/>
        </w:rPr>
        <w:t xml:space="preserve"> mostly do so using their Home PC </w:t>
      </w:r>
      <w:r w:rsidR="004011F7" w:rsidRPr="00B15B78">
        <w:rPr>
          <w:rStyle w:val="BookTitle"/>
          <w:b w:val="0"/>
          <w:bCs w:val="0"/>
          <w:i w:val="0"/>
          <w:iCs w:val="0"/>
          <w:spacing w:val="0"/>
        </w:rPr>
        <w:t>(62</w:t>
      </w:r>
      <w:r w:rsidR="00BE5E16" w:rsidRPr="00B15B78">
        <w:rPr>
          <w:rStyle w:val="BookTitle"/>
          <w:b w:val="0"/>
          <w:bCs w:val="0"/>
          <w:i w:val="0"/>
          <w:iCs w:val="0"/>
          <w:spacing w:val="0"/>
        </w:rPr>
        <w:t>%)</w:t>
      </w:r>
      <w:r w:rsidR="00470784" w:rsidRPr="00B15B78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EE2C4A" w:rsidRPr="00B15B78">
        <w:rPr>
          <w:rStyle w:val="BookTitle"/>
          <w:b w:val="0"/>
          <w:bCs w:val="0"/>
          <w:i w:val="0"/>
          <w:iCs w:val="0"/>
          <w:spacing w:val="0"/>
        </w:rPr>
        <w:t>which has reduced from 65% in 2019, 73% in 2017 and 85% in 2015.</w:t>
      </w:r>
      <w:r w:rsidR="004011F7" w:rsidRPr="00B15B78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286837">
        <w:rPr>
          <w:rStyle w:val="BookTitle"/>
          <w:b w:val="0"/>
          <w:bCs w:val="0"/>
          <w:i w:val="0"/>
          <w:iCs w:val="0"/>
          <w:spacing w:val="0"/>
        </w:rPr>
        <w:t xml:space="preserve">Responses show </w:t>
      </w:r>
      <w:r w:rsidR="004011F7" w:rsidRPr="00B15B78">
        <w:rPr>
          <w:rStyle w:val="BookTitle"/>
          <w:b w:val="0"/>
          <w:bCs w:val="0"/>
          <w:i w:val="0"/>
          <w:iCs w:val="0"/>
          <w:spacing w:val="0"/>
        </w:rPr>
        <w:t xml:space="preserve">access </w:t>
      </w:r>
      <w:r w:rsidR="006862A0">
        <w:rPr>
          <w:rStyle w:val="BookTitle"/>
          <w:b w:val="0"/>
          <w:bCs w:val="0"/>
          <w:i w:val="0"/>
          <w:iCs w:val="0"/>
          <w:spacing w:val="0"/>
        </w:rPr>
        <w:t xml:space="preserve">to </w:t>
      </w:r>
      <w:r w:rsidR="004011F7" w:rsidRPr="00B15B78">
        <w:rPr>
          <w:rStyle w:val="BookTitle"/>
          <w:b w:val="0"/>
          <w:bCs w:val="0"/>
          <w:i w:val="0"/>
          <w:iCs w:val="0"/>
          <w:spacing w:val="0"/>
        </w:rPr>
        <w:t xml:space="preserve">the Internet </w:t>
      </w:r>
      <w:r w:rsidR="006862A0">
        <w:rPr>
          <w:rStyle w:val="BookTitle"/>
          <w:b w:val="0"/>
          <w:bCs w:val="0"/>
          <w:i w:val="0"/>
          <w:iCs w:val="0"/>
          <w:spacing w:val="0"/>
        </w:rPr>
        <w:t>using</w:t>
      </w:r>
      <w:r w:rsidR="004011F7" w:rsidRPr="00B15B78">
        <w:rPr>
          <w:rStyle w:val="BookTitle"/>
          <w:b w:val="0"/>
          <w:bCs w:val="0"/>
          <w:i w:val="0"/>
          <w:iCs w:val="0"/>
          <w:spacing w:val="0"/>
        </w:rPr>
        <w:t xml:space="preserve"> mobile phones (59%) </w:t>
      </w:r>
      <w:r w:rsidR="00286837">
        <w:rPr>
          <w:rStyle w:val="BookTitle"/>
          <w:b w:val="0"/>
          <w:bCs w:val="0"/>
          <w:i w:val="0"/>
          <w:iCs w:val="0"/>
          <w:spacing w:val="0"/>
        </w:rPr>
        <w:t xml:space="preserve">has increased by </w:t>
      </w:r>
      <w:r w:rsidR="00BD6CEB">
        <w:rPr>
          <w:rStyle w:val="BookTitle"/>
          <w:b w:val="0"/>
          <w:bCs w:val="0"/>
          <w:i w:val="0"/>
          <w:iCs w:val="0"/>
          <w:spacing w:val="0"/>
        </w:rPr>
        <w:t>11% from</w:t>
      </w:r>
      <w:r w:rsidR="00B15B78" w:rsidRPr="00B15B78">
        <w:rPr>
          <w:rStyle w:val="BookTitle"/>
          <w:b w:val="0"/>
          <w:bCs w:val="0"/>
          <w:i w:val="0"/>
          <w:iCs w:val="0"/>
          <w:spacing w:val="0"/>
        </w:rPr>
        <w:t xml:space="preserve"> 48% in 2019 </w:t>
      </w:r>
      <w:r w:rsidR="00BD6CEB" w:rsidRPr="00B7740B">
        <w:rPr>
          <w:rFonts w:ascii="Times New Roman" w:eastAsia="Times New Roman" w:hAnsi="Times New Roman" w:cs="Times New Roman"/>
          <w:color w:val="9BBB59"/>
          <w:sz w:val="23"/>
          <w:szCs w:val="23"/>
          <w:lang w:eastAsia="en-GB"/>
        </w:rPr>
        <w:t>▲</w:t>
      </w:r>
    </w:p>
    <w:sectPr w:rsidR="009C2DA7" w:rsidRPr="00D70678" w:rsidSect="00F30F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84" w:rsidRDefault="00470784" w:rsidP="00456FB8">
      <w:pPr>
        <w:spacing w:after="0" w:line="240" w:lineRule="auto"/>
      </w:pPr>
      <w:r>
        <w:separator/>
      </w:r>
    </w:p>
  </w:endnote>
  <w:endnote w:type="continuationSeparator" w:id="0">
    <w:p w:rsidR="00470784" w:rsidRDefault="00470784" w:rsidP="0045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346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0784" w:rsidRDefault="004707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D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0784" w:rsidRPr="00C848A8" w:rsidRDefault="00470784" w:rsidP="007F0E79">
    <w:pPr>
      <w:pStyle w:val="Footer"/>
      <w:jc w:val="center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84" w:rsidRDefault="00470784" w:rsidP="00456FB8">
      <w:pPr>
        <w:spacing w:after="0" w:line="240" w:lineRule="auto"/>
      </w:pPr>
      <w:r>
        <w:separator/>
      </w:r>
    </w:p>
  </w:footnote>
  <w:footnote w:type="continuationSeparator" w:id="0">
    <w:p w:rsidR="00470784" w:rsidRDefault="00470784" w:rsidP="00456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175D"/>
    <w:multiLevelType w:val="hybridMultilevel"/>
    <w:tmpl w:val="07B2A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11988"/>
    <w:multiLevelType w:val="hybridMultilevel"/>
    <w:tmpl w:val="652A8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54"/>
    <w:rsid w:val="0000076A"/>
    <w:rsid w:val="0000280A"/>
    <w:rsid w:val="00003781"/>
    <w:rsid w:val="000074AC"/>
    <w:rsid w:val="00014B01"/>
    <w:rsid w:val="00014C5D"/>
    <w:rsid w:val="0002025E"/>
    <w:rsid w:val="000348C5"/>
    <w:rsid w:val="0004527E"/>
    <w:rsid w:val="00047506"/>
    <w:rsid w:val="000501E5"/>
    <w:rsid w:val="0005307B"/>
    <w:rsid w:val="00060654"/>
    <w:rsid w:val="00062A21"/>
    <w:rsid w:val="0006630C"/>
    <w:rsid w:val="00067969"/>
    <w:rsid w:val="000701C1"/>
    <w:rsid w:val="00072BDC"/>
    <w:rsid w:val="0008040C"/>
    <w:rsid w:val="000A29A6"/>
    <w:rsid w:val="000A57C5"/>
    <w:rsid w:val="000B3791"/>
    <w:rsid w:val="000B5893"/>
    <w:rsid w:val="000C118F"/>
    <w:rsid w:val="000D423F"/>
    <w:rsid w:val="000E0BB2"/>
    <w:rsid w:val="000F4970"/>
    <w:rsid w:val="00102716"/>
    <w:rsid w:val="00102772"/>
    <w:rsid w:val="00112136"/>
    <w:rsid w:val="001156E7"/>
    <w:rsid w:val="001204ED"/>
    <w:rsid w:val="001212DD"/>
    <w:rsid w:val="00124BE7"/>
    <w:rsid w:val="00127595"/>
    <w:rsid w:val="0012769C"/>
    <w:rsid w:val="0012780F"/>
    <w:rsid w:val="001338EF"/>
    <w:rsid w:val="00133DF4"/>
    <w:rsid w:val="0013767B"/>
    <w:rsid w:val="00144B11"/>
    <w:rsid w:val="00145FDC"/>
    <w:rsid w:val="001557D8"/>
    <w:rsid w:val="00164C31"/>
    <w:rsid w:val="0017350C"/>
    <w:rsid w:val="00175074"/>
    <w:rsid w:val="00182C69"/>
    <w:rsid w:val="0018581F"/>
    <w:rsid w:val="00187EBF"/>
    <w:rsid w:val="00190223"/>
    <w:rsid w:val="00190269"/>
    <w:rsid w:val="001930B6"/>
    <w:rsid w:val="00195D9C"/>
    <w:rsid w:val="001A20DE"/>
    <w:rsid w:val="001A21ED"/>
    <w:rsid w:val="001A5D93"/>
    <w:rsid w:val="001B0444"/>
    <w:rsid w:val="001B152A"/>
    <w:rsid w:val="001C05C9"/>
    <w:rsid w:val="001D5173"/>
    <w:rsid w:val="001E0FB8"/>
    <w:rsid w:val="001E1759"/>
    <w:rsid w:val="001E2DDD"/>
    <w:rsid w:val="001E77F8"/>
    <w:rsid w:val="001F1FE9"/>
    <w:rsid w:val="001F33B4"/>
    <w:rsid w:val="001F746D"/>
    <w:rsid w:val="00203FE9"/>
    <w:rsid w:val="002144E2"/>
    <w:rsid w:val="0021538C"/>
    <w:rsid w:val="00225605"/>
    <w:rsid w:val="00225BAB"/>
    <w:rsid w:val="00226F03"/>
    <w:rsid w:val="00231705"/>
    <w:rsid w:val="002440BF"/>
    <w:rsid w:val="00244940"/>
    <w:rsid w:val="0025069E"/>
    <w:rsid w:val="002625A8"/>
    <w:rsid w:val="0026401E"/>
    <w:rsid w:val="00270CAB"/>
    <w:rsid w:val="00274B91"/>
    <w:rsid w:val="00284378"/>
    <w:rsid w:val="00286837"/>
    <w:rsid w:val="00287E3C"/>
    <w:rsid w:val="00296105"/>
    <w:rsid w:val="00296439"/>
    <w:rsid w:val="002A5CC4"/>
    <w:rsid w:val="002B29AD"/>
    <w:rsid w:val="002B7A0B"/>
    <w:rsid w:val="002C28FA"/>
    <w:rsid w:val="002C6208"/>
    <w:rsid w:val="002D1AE2"/>
    <w:rsid w:val="002D5F8F"/>
    <w:rsid w:val="002E5043"/>
    <w:rsid w:val="002E60AC"/>
    <w:rsid w:val="002F29BB"/>
    <w:rsid w:val="002F3F84"/>
    <w:rsid w:val="00300C21"/>
    <w:rsid w:val="003013FB"/>
    <w:rsid w:val="00302C25"/>
    <w:rsid w:val="00304388"/>
    <w:rsid w:val="00317DE7"/>
    <w:rsid w:val="003219B2"/>
    <w:rsid w:val="00323689"/>
    <w:rsid w:val="0032713D"/>
    <w:rsid w:val="003337CE"/>
    <w:rsid w:val="00345454"/>
    <w:rsid w:val="00350657"/>
    <w:rsid w:val="003508F9"/>
    <w:rsid w:val="00356265"/>
    <w:rsid w:val="003658E4"/>
    <w:rsid w:val="00373DD0"/>
    <w:rsid w:val="0038372E"/>
    <w:rsid w:val="003849F3"/>
    <w:rsid w:val="00385313"/>
    <w:rsid w:val="00393538"/>
    <w:rsid w:val="003B04B6"/>
    <w:rsid w:val="003C37FA"/>
    <w:rsid w:val="003D4C3B"/>
    <w:rsid w:val="003D728C"/>
    <w:rsid w:val="003D790B"/>
    <w:rsid w:val="003D7BC6"/>
    <w:rsid w:val="003E0901"/>
    <w:rsid w:val="003E1C9B"/>
    <w:rsid w:val="003E4C1D"/>
    <w:rsid w:val="003F42BC"/>
    <w:rsid w:val="003F73E0"/>
    <w:rsid w:val="00400380"/>
    <w:rsid w:val="004011F7"/>
    <w:rsid w:val="00414417"/>
    <w:rsid w:val="00414A76"/>
    <w:rsid w:val="00415726"/>
    <w:rsid w:val="004176ED"/>
    <w:rsid w:val="004229AD"/>
    <w:rsid w:val="00435C20"/>
    <w:rsid w:val="00443606"/>
    <w:rsid w:val="004514E2"/>
    <w:rsid w:val="00453F9F"/>
    <w:rsid w:val="00456FB8"/>
    <w:rsid w:val="004654FE"/>
    <w:rsid w:val="00470784"/>
    <w:rsid w:val="004748CF"/>
    <w:rsid w:val="00480467"/>
    <w:rsid w:val="004852E8"/>
    <w:rsid w:val="0048576E"/>
    <w:rsid w:val="00490EBB"/>
    <w:rsid w:val="004912A2"/>
    <w:rsid w:val="00495EB5"/>
    <w:rsid w:val="004A32C1"/>
    <w:rsid w:val="004A4D08"/>
    <w:rsid w:val="004B5D24"/>
    <w:rsid w:val="004D096B"/>
    <w:rsid w:val="004D4742"/>
    <w:rsid w:val="004D5764"/>
    <w:rsid w:val="004E78D6"/>
    <w:rsid w:val="00510ECF"/>
    <w:rsid w:val="00511B56"/>
    <w:rsid w:val="005122DA"/>
    <w:rsid w:val="00514F78"/>
    <w:rsid w:val="00515866"/>
    <w:rsid w:val="00530FF3"/>
    <w:rsid w:val="005456F7"/>
    <w:rsid w:val="00546931"/>
    <w:rsid w:val="0058061C"/>
    <w:rsid w:val="00585F65"/>
    <w:rsid w:val="005870CF"/>
    <w:rsid w:val="00593385"/>
    <w:rsid w:val="0059401E"/>
    <w:rsid w:val="005A23F3"/>
    <w:rsid w:val="005A6B8E"/>
    <w:rsid w:val="005A7879"/>
    <w:rsid w:val="005B06D1"/>
    <w:rsid w:val="005B7008"/>
    <w:rsid w:val="005C1E56"/>
    <w:rsid w:val="005D0DDC"/>
    <w:rsid w:val="005D5795"/>
    <w:rsid w:val="005E1CE2"/>
    <w:rsid w:val="005F08A3"/>
    <w:rsid w:val="005F0AB9"/>
    <w:rsid w:val="005F28DA"/>
    <w:rsid w:val="005F64DC"/>
    <w:rsid w:val="006006D1"/>
    <w:rsid w:val="00601A70"/>
    <w:rsid w:val="00601EA9"/>
    <w:rsid w:val="00607F64"/>
    <w:rsid w:val="00611206"/>
    <w:rsid w:val="006145CA"/>
    <w:rsid w:val="006230EB"/>
    <w:rsid w:val="006242BE"/>
    <w:rsid w:val="00630A6B"/>
    <w:rsid w:val="00632D9A"/>
    <w:rsid w:val="00633FF2"/>
    <w:rsid w:val="006428D1"/>
    <w:rsid w:val="006430EC"/>
    <w:rsid w:val="00650628"/>
    <w:rsid w:val="00661C86"/>
    <w:rsid w:val="0066324E"/>
    <w:rsid w:val="00664710"/>
    <w:rsid w:val="006647F9"/>
    <w:rsid w:val="00670EEB"/>
    <w:rsid w:val="006735CF"/>
    <w:rsid w:val="0067377C"/>
    <w:rsid w:val="00673C38"/>
    <w:rsid w:val="006862A0"/>
    <w:rsid w:val="006876EF"/>
    <w:rsid w:val="00695EC4"/>
    <w:rsid w:val="006A027C"/>
    <w:rsid w:val="006A1D5E"/>
    <w:rsid w:val="006A2265"/>
    <w:rsid w:val="006A4579"/>
    <w:rsid w:val="006B4A3A"/>
    <w:rsid w:val="006B743E"/>
    <w:rsid w:val="006C14A0"/>
    <w:rsid w:val="006C73DB"/>
    <w:rsid w:val="006D0CC9"/>
    <w:rsid w:val="006D238B"/>
    <w:rsid w:val="006D2830"/>
    <w:rsid w:val="006D2BBF"/>
    <w:rsid w:val="006D3270"/>
    <w:rsid w:val="006D3618"/>
    <w:rsid w:val="006E08C1"/>
    <w:rsid w:val="006F50DB"/>
    <w:rsid w:val="00701C0E"/>
    <w:rsid w:val="00710E8A"/>
    <w:rsid w:val="00726D38"/>
    <w:rsid w:val="00741242"/>
    <w:rsid w:val="007567A0"/>
    <w:rsid w:val="00761455"/>
    <w:rsid w:val="007629A5"/>
    <w:rsid w:val="00764E9F"/>
    <w:rsid w:val="00770BEC"/>
    <w:rsid w:val="00774992"/>
    <w:rsid w:val="00775429"/>
    <w:rsid w:val="00785E6B"/>
    <w:rsid w:val="00796EE4"/>
    <w:rsid w:val="007A6BBB"/>
    <w:rsid w:val="007B5C25"/>
    <w:rsid w:val="007B6D6C"/>
    <w:rsid w:val="007C0422"/>
    <w:rsid w:val="007C2808"/>
    <w:rsid w:val="007C5485"/>
    <w:rsid w:val="007C5F02"/>
    <w:rsid w:val="007C728F"/>
    <w:rsid w:val="007C7369"/>
    <w:rsid w:val="007D1032"/>
    <w:rsid w:val="007D220B"/>
    <w:rsid w:val="007D6FAE"/>
    <w:rsid w:val="007D6FE8"/>
    <w:rsid w:val="007E111B"/>
    <w:rsid w:val="007E19D6"/>
    <w:rsid w:val="007E3726"/>
    <w:rsid w:val="007F0E79"/>
    <w:rsid w:val="007F7575"/>
    <w:rsid w:val="00801D5C"/>
    <w:rsid w:val="00810A7D"/>
    <w:rsid w:val="00813124"/>
    <w:rsid w:val="008137B5"/>
    <w:rsid w:val="0081465F"/>
    <w:rsid w:val="00817D75"/>
    <w:rsid w:val="00824746"/>
    <w:rsid w:val="00833B32"/>
    <w:rsid w:val="00842BB9"/>
    <w:rsid w:val="00843367"/>
    <w:rsid w:val="00852909"/>
    <w:rsid w:val="00860E5F"/>
    <w:rsid w:val="00863C40"/>
    <w:rsid w:val="008675A1"/>
    <w:rsid w:val="00871A1B"/>
    <w:rsid w:val="00871BE4"/>
    <w:rsid w:val="00872254"/>
    <w:rsid w:val="00880266"/>
    <w:rsid w:val="00880D96"/>
    <w:rsid w:val="00884715"/>
    <w:rsid w:val="00893531"/>
    <w:rsid w:val="00895669"/>
    <w:rsid w:val="008A3D3B"/>
    <w:rsid w:val="008A5C36"/>
    <w:rsid w:val="008A6111"/>
    <w:rsid w:val="008A7408"/>
    <w:rsid w:val="008C5DC8"/>
    <w:rsid w:val="008D2190"/>
    <w:rsid w:val="008D63D7"/>
    <w:rsid w:val="008E1CD1"/>
    <w:rsid w:val="008E74FD"/>
    <w:rsid w:val="008F135D"/>
    <w:rsid w:val="008F1A25"/>
    <w:rsid w:val="008F2690"/>
    <w:rsid w:val="0091508D"/>
    <w:rsid w:val="0093356D"/>
    <w:rsid w:val="00940E2E"/>
    <w:rsid w:val="00946895"/>
    <w:rsid w:val="00951651"/>
    <w:rsid w:val="0095415D"/>
    <w:rsid w:val="009549DB"/>
    <w:rsid w:val="00955189"/>
    <w:rsid w:val="00957CFA"/>
    <w:rsid w:val="009620E0"/>
    <w:rsid w:val="00964092"/>
    <w:rsid w:val="0097683A"/>
    <w:rsid w:val="00986B99"/>
    <w:rsid w:val="0099190D"/>
    <w:rsid w:val="009A5755"/>
    <w:rsid w:val="009A5E03"/>
    <w:rsid w:val="009A6821"/>
    <w:rsid w:val="009B3A74"/>
    <w:rsid w:val="009B7AB7"/>
    <w:rsid w:val="009C2DA7"/>
    <w:rsid w:val="009C6CF5"/>
    <w:rsid w:val="009E0690"/>
    <w:rsid w:val="009E5358"/>
    <w:rsid w:val="00A0092B"/>
    <w:rsid w:val="00A05F5D"/>
    <w:rsid w:val="00A05FA1"/>
    <w:rsid w:val="00A113B0"/>
    <w:rsid w:val="00A36C30"/>
    <w:rsid w:val="00A375D3"/>
    <w:rsid w:val="00A444B0"/>
    <w:rsid w:val="00A52D94"/>
    <w:rsid w:val="00A53BB8"/>
    <w:rsid w:val="00A53BFD"/>
    <w:rsid w:val="00A6017E"/>
    <w:rsid w:val="00A61D3F"/>
    <w:rsid w:val="00A63B71"/>
    <w:rsid w:val="00A67F5B"/>
    <w:rsid w:val="00A774BA"/>
    <w:rsid w:val="00A82647"/>
    <w:rsid w:val="00A955DE"/>
    <w:rsid w:val="00AA06CA"/>
    <w:rsid w:val="00AA5B52"/>
    <w:rsid w:val="00AA7523"/>
    <w:rsid w:val="00AB0C51"/>
    <w:rsid w:val="00AB574A"/>
    <w:rsid w:val="00AB5D34"/>
    <w:rsid w:val="00AC1B25"/>
    <w:rsid w:val="00AC5CD2"/>
    <w:rsid w:val="00AD7C8A"/>
    <w:rsid w:val="00AE4540"/>
    <w:rsid w:val="00AF6775"/>
    <w:rsid w:val="00B042EB"/>
    <w:rsid w:val="00B11BFB"/>
    <w:rsid w:val="00B155E1"/>
    <w:rsid w:val="00B15B78"/>
    <w:rsid w:val="00B16D2E"/>
    <w:rsid w:val="00B27E5D"/>
    <w:rsid w:val="00B31198"/>
    <w:rsid w:val="00B32943"/>
    <w:rsid w:val="00B32B46"/>
    <w:rsid w:val="00B33A82"/>
    <w:rsid w:val="00B4670E"/>
    <w:rsid w:val="00B46DD7"/>
    <w:rsid w:val="00B51BB5"/>
    <w:rsid w:val="00B53541"/>
    <w:rsid w:val="00B60975"/>
    <w:rsid w:val="00B64A56"/>
    <w:rsid w:val="00B65773"/>
    <w:rsid w:val="00B70FEB"/>
    <w:rsid w:val="00B76AAE"/>
    <w:rsid w:val="00B85395"/>
    <w:rsid w:val="00BB2448"/>
    <w:rsid w:val="00BC6E0E"/>
    <w:rsid w:val="00BD0D48"/>
    <w:rsid w:val="00BD0DAB"/>
    <w:rsid w:val="00BD1515"/>
    <w:rsid w:val="00BD55EE"/>
    <w:rsid w:val="00BD5CC0"/>
    <w:rsid w:val="00BD6A0E"/>
    <w:rsid w:val="00BD6CEB"/>
    <w:rsid w:val="00BE0571"/>
    <w:rsid w:val="00BE05CF"/>
    <w:rsid w:val="00BE06AC"/>
    <w:rsid w:val="00BE5E16"/>
    <w:rsid w:val="00BF781D"/>
    <w:rsid w:val="00C0242F"/>
    <w:rsid w:val="00C06E07"/>
    <w:rsid w:val="00C075AF"/>
    <w:rsid w:val="00C110EC"/>
    <w:rsid w:val="00C17AFA"/>
    <w:rsid w:val="00C21CEC"/>
    <w:rsid w:val="00C36937"/>
    <w:rsid w:val="00C37A06"/>
    <w:rsid w:val="00C52BE5"/>
    <w:rsid w:val="00C564CC"/>
    <w:rsid w:val="00C57156"/>
    <w:rsid w:val="00C62D38"/>
    <w:rsid w:val="00C62F86"/>
    <w:rsid w:val="00C665FC"/>
    <w:rsid w:val="00C66A93"/>
    <w:rsid w:val="00C70F7D"/>
    <w:rsid w:val="00C74F3C"/>
    <w:rsid w:val="00C7504C"/>
    <w:rsid w:val="00C766F2"/>
    <w:rsid w:val="00C76BFD"/>
    <w:rsid w:val="00C84472"/>
    <w:rsid w:val="00C848A8"/>
    <w:rsid w:val="00C91426"/>
    <w:rsid w:val="00C94518"/>
    <w:rsid w:val="00C94776"/>
    <w:rsid w:val="00CA26D2"/>
    <w:rsid w:val="00CB0DBE"/>
    <w:rsid w:val="00CB0EBB"/>
    <w:rsid w:val="00CB7755"/>
    <w:rsid w:val="00CC103A"/>
    <w:rsid w:val="00CC21E0"/>
    <w:rsid w:val="00CC3949"/>
    <w:rsid w:val="00CD10A5"/>
    <w:rsid w:val="00CD1773"/>
    <w:rsid w:val="00CE6840"/>
    <w:rsid w:val="00CF2B04"/>
    <w:rsid w:val="00D01C1C"/>
    <w:rsid w:val="00D02A21"/>
    <w:rsid w:val="00D02DEF"/>
    <w:rsid w:val="00D03701"/>
    <w:rsid w:val="00D04F44"/>
    <w:rsid w:val="00D05321"/>
    <w:rsid w:val="00D13C6B"/>
    <w:rsid w:val="00D1793E"/>
    <w:rsid w:val="00D24968"/>
    <w:rsid w:val="00D27BC6"/>
    <w:rsid w:val="00D27D78"/>
    <w:rsid w:val="00D32626"/>
    <w:rsid w:val="00D37239"/>
    <w:rsid w:val="00D5154A"/>
    <w:rsid w:val="00D62D6A"/>
    <w:rsid w:val="00D7057A"/>
    <w:rsid w:val="00D70678"/>
    <w:rsid w:val="00D72B5B"/>
    <w:rsid w:val="00D77A82"/>
    <w:rsid w:val="00D8051F"/>
    <w:rsid w:val="00D97147"/>
    <w:rsid w:val="00DA09CD"/>
    <w:rsid w:val="00DA63BB"/>
    <w:rsid w:val="00DB0841"/>
    <w:rsid w:val="00DB46A1"/>
    <w:rsid w:val="00DC0940"/>
    <w:rsid w:val="00DC7358"/>
    <w:rsid w:val="00DD20E9"/>
    <w:rsid w:val="00DE1E56"/>
    <w:rsid w:val="00DE253D"/>
    <w:rsid w:val="00DF0594"/>
    <w:rsid w:val="00DF3FB7"/>
    <w:rsid w:val="00DF41E5"/>
    <w:rsid w:val="00E0246C"/>
    <w:rsid w:val="00E04212"/>
    <w:rsid w:val="00E04E2B"/>
    <w:rsid w:val="00E22514"/>
    <w:rsid w:val="00E361D6"/>
    <w:rsid w:val="00E55085"/>
    <w:rsid w:val="00E77C6D"/>
    <w:rsid w:val="00E830C6"/>
    <w:rsid w:val="00E83BC1"/>
    <w:rsid w:val="00E84A8F"/>
    <w:rsid w:val="00E908CE"/>
    <w:rsid w:val="00E9251D"/>
    <w:rsid w:val="00E92CE2"/>
    <w:rsid w:val="00E93FF9"/>
    <w:rsid w:val="00E976A5"/>
    <w:rsid w:val="00EA10E1"/>
    <w:rsid w:val="00EB07A3"/>
    <w:rsid w:val="00EB0FE0"/>
    <w:rsid w:val="00EB3CFF"/>
    <w:rsid w:val="00EB7836"/>
    <w:rsid w:val="00EC1172"/>
    <w:rsid w:val="00EC19DD"/>
    <w:rsid w:val="00EC1A2D"/>
    <w:rsid w:val="00EC1C7B"/>
    <w:rsid w:val="00EC2786"/>
    <w:rsid w:val="00EC47FC"/>
    <w:rsid w:val="00ED26BC"/>
    <w:rsid w:val="00ED3E8A"/>
    <w:rsid w:val="00ED6082"/>
    <w:rsid w:val="00ED7989"/>
    <w:rsid w:val="00EE133E"/>
    <w:rsid w:val="00EE2C4A"/>
    <w:rsid w:val="00EE5221"/>
    <w:rsid w:val="00EF5D57"/>
    <w:rsid w:val="00F02DC5"/>
    <w:rsid w:val="00F26E59"/>
    <w:rsid w:val="00F30FD8"/>
    <w:rsid w:val="00F326A0"/>
    <w:rsid w:val="00F355E3"/>
    <w:rsid w:val="00F36DE3"/>
    <w:rsid w:val="00F50DC8"/>
    <w:rsid w:val="00F74962"/>
    <w:rsid w:val="00F853D2"/>
    <w:rsid w:val="00F86A2B"/>
    <w:rsid w:val="00F8713A"/>
    <w:rsid w:val="00F93F12"/>
    <w:rsid w:val="00F95D28"/>
    <w:rsid w:val="00F9650B"/>
    <w:rsid w:val="00F96DB0"/>
    <w:rsid w:val="00F96FC9"/>
    <w:rsid w:val="00FB7CFE"/>
    <w:rsid w:val="00FD0119"/>
    <w:rsid w:val="00FD1642"/>
    <w:rsid w:val="00FD4913"/>
    <w:rsid w:val="00FD6A40"/>
    <w:rsid w:val="00FE4481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FBB54-1C70-4E4B-B9B8-14033668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1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0AC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0A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0AC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0A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60AC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60AC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60A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60AC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60A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B8"/>
  </w:style>
  <w:style w:type="paragraph" w:styleId="Footer">
    <w:name w:val="footer"/>
    <w:basedOn w:val="Normal"/>
    <w:link w:val="Foot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B8"/>
  </w:style>
  <w:style w:type="paragraph" w:styleId="BalloonText">
    <w:name w:val="Balloon Text"/>
    <w:basedOn w:val="Normal"/>
    <w:link w:val="BalloonTextChar"/>
    <w:uiPriority w:val="99"/>
    <w:semiHidden/>
    <w:unhideWhenUsed/>
    <w:rsid w:val="0045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0119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60A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60AC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60AC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60AC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60AC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E60AC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E60AC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E60A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E60A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E60A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0A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0A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E60A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E60A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E60A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E60AC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E60A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E60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0AC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0A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0AC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2E60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E60AC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E60AC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E60AC"/>
    <w:pPr>
      <w:ind w:left="720"/>
      <w:contextualSpacing/>
    </w:pPr>
  </w:style>
  <w:style w:type="table" w:styleId="TableGrid">
    <w:name w:val="Table Grid"/>
    <w:basedOn w:val="TableNormal"/>
    <w:uiPriority w:val="59"/>
    <w:rsid w:val="0012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0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63BD-01C2-4965-854A-EE3B52DA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JICT</Company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Bradford</dc:creator>
  <cp:keywords/>
  <dc:description/>
  <cp:lastModifiedBy>Kellie Bradford</cp:lastModifiedBy>
  <cp:revision>58</cp:revision>
  <dcterms:created xsi:type="dcterms:W3CDTF">2022-02-15T11:50:00Z</dcterms:created>
  <dcterms:modified xsi:type="dcterms:W3CDTF">2022-03-04T11:17:00Z</dcterms:modified>
</cp:coreProperties>
</file>