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9D" w:rsidRDefault="005E5FC2" w:rsidP="002E60AC">
      <w:pPr>
        <w:rPr>
          <w:rStyle w:val="BookTitle"/>
          <w:b w:val="0"/>
          <w:i w:val="0"/>
        </w:rPr>
      </w:pPr>
    </w:p>
    <w:p w:rsidR="00FC1568" w:rsidRPr="00FC1568" w:rsidRDefault="00FC1568" w:rsidP="00FC1568">
      <w:pPr>
        <w:pStyle w:val="Heading1"/>
        <w:rPr>
          <w:rStyle w:val="BookTitle"/>
          <w:i w:val="0"/>
        </w:rPr>
      </w:pPr>
      <w:r w:rsidRPr="00FC1568">
        <w:rPr>
          <w:rStyle w:val="BookTitle"/>
          <w:i w:val="0"/>
        </w:rPr>
        <w:t>Proposed Cha</w:t>
      </w:r>
      <w:r w:rsidR="004F2497">
        <w:rPr>
          <w:rStyle w:val="BookTitle"/>
          <w:i w:val="0"/>
        </w:rPr>
        <w:t>nges to Tenancy Conditions – FA</w:t>
      </w:r>
      <w:r w:rsidR="005E5FC2">
        <w:rPr>
          <w:rStyle w:val="BookTitle"/>
          <w:i w:val="0"/>
        </w:rPr>
        <w:t>Q</w:t>
      </w:r>
      <w:bookmarkStart w:id="0" w:name="_GoBack"/>
      <w:bookmarkEnd w:id="0"/>
    </w:p>
    <w:p w:rsidR="00FC1568" w:rsidRPr="00FC1568" w:rsidRDefault="00FC1568" w:rsidP="00FC1568">
      <w:pPr>
        <w:pStyle w:val="NoSpacing"/>
        <w:rPr>
          <w:rStyle w:val="BookTitle"/>
          <w:b w:val="0"/>
          <w:i w:val="0"/>
        </w:rPr>
      </w:pPr>
    </w:p>
    <w:p w:rsidR="00FC1568" w:rsidRPr="00FC1568" w:rsidRDefault="00FC1568" w:rsidP="00FC1568">
      <w:pPr>
        <w:pStyle w:val="Heading2"/>
        <w:rPr>
          <w:rStyle w:val="BookTitle"/>
          <w:b w:val="0"/>
          <w:i w:val="0"/>
        </w:rPr>
      </w:pPr>
      <w:r w:rsidRPr="00FC1568">
        <w:rPr>
          <w:rStyle w:val="BookTitle"/>
          <w:b w:val="0"/>
          <w:i w:val="0"/>
        </w:rPr>
        <w:t>1. Will I have to sign another tenancy agreement?</w:t>
      </w:r>
    </w:p>
    <w:p w:rsidR="00FC1568" w:rsidRDefault="00FC1568" w:rsidP="00FC1568">
      <w:pPr>
        <w:pStyle w:val="NoSpacing"/>
        <w:rPr>
          <w:rStyle w:val="BookTitle"/>
          <w:b w:val="0"/>
          <w:i w:val="0"/>
        </w:rPr>
      </w:pPr>
      <w:r w:rsidRPr="00FC1568">
        <w:rPr>
          <w:rStyle w:val="BookTitle"/>
          <w:b w:val="0"/>
          <w:i w:val="0"/>
        </w:rPr>
        <w:t>No. We will send you the revised document later together with a covering letter, this is called “serving”. The letter will tell you the date the new conditions will be used from.</w:t>
      </w:r>
    </w:p>
    <w:p w:rsidR="00FC1568" w:rsidRPr="00FC1568" w:rsidRDefault="00FC1568" w:rsidP="00FC1568">
      <w:pPr>
        <w:pStyle w:val="NoSpacing"/>
        <w:rPr>
          <w:rStyle w:val="BookTitle"/>
          <w:b w:val="0"/>
          <w:i w:val="0"/>
        </w:rPr>
      </w:pPr>
    </w:p>
    <w:p w:rsidR="00FC1568" w:rsidRPr="00FC1568" w:rsidRDefault="00FC1568" w:rsidP="00FC1568">
      <w:pPr>
        <w:pStyle w:val="Heading2"/>
        <w:rPr>
          <w:rStyle w:val="BookTitle"/>
          <w:b w:val="0"/>
          <w:i w:val="0"/>
        </w:rPr>
      </w:pPr>
      <w:r w:rsidRPr="00FC1568">
        <w:rPr>
          <w:rStyle w:val="BookTitle"/>
          <w:b w:val="0"/>
          <w:i w:val="0"/>
        </w:rPr>
        <w:t>2. Does this mean my tenancy has ended or will end?</w:t>
      </w:r>
    </w:p>
    <w:p w:rsidR="00FC1568" w:rsidRPr="00FC1568" w:rsidRDefault="00FC1568" w:rsidP="00FC1568">
      <w:pPr>
        <w:pStyle w:val="NoSpacing"/>
        <w:rPr>
          <w:rStyle w:val="BookTitle"/>
          <w:b w:val="0"/>
          <w:i w:val="0"/>
        </w:rPr>
      </w:pPr>
      <w:r w:rsidRPr="00FC1568">
        <w:rPr>
          <w:rStyle w:val="BookTitle"/>
          <w:b w:val="0"/>
          <w:i w:val="0"/>
        </w:rPr>
        <w:t>No. The date you started a tenancy with us will remain the same. Your tenancy will not end and will continue with new conditions.</w:t>
      </w:r>
    </w:p>
    <w:p w:rsidR="00FC1568" w:rsidRDefault="00FC1568" w:rsidP="00FC1568">
      <w:pPr>
        <w:pStyle w:val="NoSpacing"/>
        <w:rPr>
          <w:rStyle w:val="BookTitle"/>
          <w:b w:val="0"/>
          <w:i w:val="0"/>
        </w:rPr>
      </w:pPr>
    </w:p>
    <w:p w:rsidR="00FC1568" w:rsidRPr="00FC1568" w:rsidRDefault="00FC1568" w:rsidP="00FC1568">
      <w:pPr>
        <w:pStyle w:val="Heading2"/>
        <w:rPr>
          <w:rStyle w:val="BookTitle"/>
          <w:b w:val="0"/>
          <w:i w:val="0"/>
        </w:rPr>
      </w:pPr>
      <w:r w:rsidRPr="00FC1568">
        <w:rPr>
          <w:rStyle w:val="BookTitle"/>
          <w:b w:val="0"/>
          <w:i w:val="0"/>
        </w:rPr>
        <w:t>3. What about my rights?</w:t>
      </w:r>
    </w:p>
    <w:p w:rsidR="00FC1568" w:rsidRPr="00FC1568" w:rsidRDefault="00FC1568" w:rsidP="00FC1568">
      <w:pPr>
        <w:pStyle w:val="NoSpacing"/>
        <w:rPr>
          <w:rStyle w:val="BookTitle"/>
          <w:b w:val="0"/>
          <w:i w:val="0"/>
        </w:rPr>
      </w:pPr>
      <w:r w:rsidRPr="00FC1568">
        <w:rPr>
          <w:rStyle w:val="BookTitle"/>
          <w:b w:val="0"/>
          <w:i w:val="0"/>
        </w:rPr>
        <w:t>Your rights will not change. They are set out in the new agreement.</w:t>
      </w:r>
    </w:p>
    <w:p w:rsidR="00FC1568" w:rsidRDefault="00FC1568" w:rsidP="00FC1568">
      <w:pPr>
        <w:pStyle w:val="NoSpacing"/>
        <w:rPr>
          <w:rStyle w:val="BookTitle"/>
          <w:b w:val="0"/>
          <w:i w:val="0"/>
        </w:rPr>
      </w:pPr>
    </w:p>
    <w:p w:rsidR="00FC1568" w:rsidRPr="00FC1568" w:rsidRDefault="00FC1568" w:rsidP="00FC1568">
      <w:pPr>
        <w:pStyle w:val="Heading2"/>
        <w:rPr>
          <w:rStyle w:val="BookTitle"/>
          <w:b w:val="0"/>
          <w:i w:val="0"/>
        </w:rPr>
      </w:pPr>
      <w:r w:rsidRPr="00FC1568">
        <w:rPr>
          <w:rStyle w:val="BookTitle"/>
          <w:b w:val="0"/>
          <w:i w:val="0"/>
        </w:rPr>
        <w:t>4. Why are you doing this?</w:t>
      </w:r>
    </w:p>
    <w:p w:rsidR="00FC1568" w:rsidRPr="00FC1568" w:rsidRDefault="00FC1568" w:rsidP="00FC1568">
      <w:pPr>
        <w:pStyle w:val="NoSpacing"/>
        <w:rPr>
          <w:rStyle w:val="BookTitle"/>
          <w:b w:val="0"/>
          <w:i w:val="0"/>
        </w:rPr>
      </w:pPr>
      <w:r w:rsidRPr="00FC1568">
        <w:rPr>
          <w:rStyle w:val="BookTitle"/>
          <w:b w:val="0"/>
          <w:i w:val="0"/>
        </w:rPr>
        <w:t>The current conditions of tenancy need to be brought up to date, there have been a number of legal changes and greater emphasis on health and safety.</w:t>
      </w:r>
    </w:p>
    <w:p w:rsidR="00FC1568" w:rsidRDefault="00FC1568" w:rsidP="00FC1568">
      <w:pPr>
        <w:pStyle w:val="NoSpacing"/>
        <w:rPr>
          <w:rStyle w:val="BookTitle"/>
          <w:b w:val="0"/>
          <w:i w:val="0"/>
        </w:rPr>
      </w:pPr>
      <w:r w:rsidRPr="00FC1568">
        <w:rPr>
          <w:rStyle w:val="BookTitle"/>
          <w:b w:val="0"/>
          <w:i w:val="0"/>
        </w:rPr>
        <w:t xml:space="preserve">We also need to make sure our conditions allow us to manage our estates robustly. We hope that we will have more power to tackle tenants who are in </w:t>
      </w:r>
    </w:p>
    <w:p w:rsidR="00FC1568" w:rsidRPr="00FC1568" w:rsidRDefault="00FC1568" w:rsidP="00FC1568">
      <w:pPr>
        <w:pStyle w:val="NoSpacing"/>
        <w:rPr>
          <w:rStyle w:val="BookTitle"/>
          <w:b w:val="0"/>
          <w:i w:val="0"/>
        </w:rPr>
      </w:pPr>
      <w:proofErr w:type="gramStart"/>
      <w:r w:rsidRPr="00FC1568">
        <w:rPr>
          <w:rStyle w:val="BookTitle"/>
          <w:b w:val="0"/>
          <w:i w:val="0"/>
        </w:rPr>
        <w:t>breach</w:t>
      </w:r>
      <w:proofErr w:type="gramEnd"/>
      <w:r w:rsidRPr="00FC1568">
        <w:rPr>
          <w:rStyle w:val="BookTitle"/>
          <w:b w:val="0"/>
          <w:i w:val="0"/>
        </w:rPr>
        <w:t xml:space="preserve"> of their tenancy and cause problems for other people.</w:t>
      </w:r>
    </w:p>
    <w:p w:rsidR="00FC1568" w:rsidRDefault="00FC1568" w:rsidP="00FC1568">
      <w:pPr>
        <w:pStyle w:val="NoSpacing"/>
        <w:rPr>
          <w:rStyle w:val="BookTitle"/>
          <w:b w:val="0"/>
          <w:i w:val="0"/>
        </w:rPr>
      </w:pPr>
    </w:p>
    <w:p w:rsidR="00FC1568" w:rsidRPr="00FC1568" w:rsidRDefault="00FC1568" w:rsidP="00FC1568">
      <w:pPr>
        <w:pStyle w:val="Heading2"/>
        <w:rPr>
          <w:rStyle w:val="BookTitle"/>
          <w:b w:val="0"/>
          <w:i w:val="0"/>
        </w:rPr>
      </w:pPr>
      <w:r w:rsidRPr="00FC1568">
        <w:rPr>
          <w:rStyle w:val="BookTitle"/>
          <w:b w:val="0"/>
          <w:i w:val="0"/>
        </w:rPr>
        <w:t>5. Can the conditions be backdated?</w:t>
      </w:r>
    </w:p>
    <w:p w:rsidR="00FC1568" w:rsidRPr="00FC1568" w:rsidRDefault="00FC1568" w:rsidP="00FC1568">
      <w:pPr>
        <w:pStyle w:val="NoSpacing"/>
        <w:rPr>
          <w:rStyle w:val="BookTitle"/>
          <w:b w:val="0"/>
          <w:i w:val="0"/>
        </w:rPr>
      </w:pPr>
      <w:r w:rsidRPr="00FC1568">
        <w:rPr>
          <w:rStyle w:val="BookTitle"/>
          <w:b w:val="0"/>
          <w:i w:val="0"/>
        </w:rPr>
        <w:t>No. We can only use the new terms from the date they are in force from.</w:t>
      </w:r>
    </w:p>
    <w:p w:rsidR="00FC1568" w:rsidRPr="00FC1568" w:rsidRDefault="00FC1568" w:rsidP="00FC1568">
      <w:pPr>
        <w:pStyle w:val="NoSpacing"/>
        <w:rPr>
          <w:rStyle w:val="BookTitle"/>
          <w:b w:val="0"/>
          <w:i w:val="0"/>
        </w:rPr>
      </w:pPr>
      <w:r w:rsidRPr="00FC1568">
        <w:rPr>
          <w:rStyle w:val="BookTitle"/>
          <w:b w:val="0"/>
          <w:i w:val="0"/>
        </w:rPr>
        <w:t>Many of the conditions cover the same things as before, for example, you still must ask us permission do an alteration and we have updated some other conditions to make them clearer.</w:t>
      </w:r>
    </w:p>
    <w:p w:rsidR="00FC1568" w:rsidRPr="00FC1568" w:rsidRDefault="00FC1568" w:rsidP="00FC1568">
      <w:pPr>
        <w:pStyle w:val="NoSpacing"/>
        <w:rPr>
          <w:rStyle w:val="BookTitle"/>
          <w:b w:val="0"/>
          <w:i w:val="0"/>
        </w:rPr>
      </w:pPr>
      <w:r w:rsidRPr="00FC1568">
        <w:rPr>
          <w:rStyle w:val="BookTitle"/>
          <w:b w:val="0"/>
          <w:i w:val="0"/>
        </w:rPr>
        <w:t>There are some new conditions we are proposing to add in. These make things clearer for everyone. We will act reasonably when enforcing any new condition, and give tenants a chance to put things right before we take any enforcement action.</w:t>
      </w:r>
    </w:p>
    <w:p w:rsidR="00FC1568" w:rsidRDefault="00FC1568" w:rsidP="00FC1568">
      <w:pPr>
        <w:pStyle w:val="NoSpacing"/>
        <w:rPr>
          <w:rStyle w:val="BookTitle"/>
          <w:b w:val="0"/>
          <w:i w:val="0"/>
        </w:rPr>
      </w:pPr>
    </w:p>
    <w:p w:rsidR="00FC1568" w:rsidRPr="00FC1568" w:rsidRDefault="00FC1568" w:rsidP="00FC1568">
      <w:pPr>
        <w:pStyle w:val="Heading2"/>
        <w:rPr>
          <w:rStyle w:val="BookTitle"/>
          <w:b w:val="0"/>
          <w:i w:val="0"/>
        </w:rPr>
      </w:pPr>
      <w:r w:rsidRPr="00FC1568">
        <w:rPr>
          <w:rStyle w:val="BookTitle"/>
          <w:b w:val="0"/>
          <w:i w:val="0"/>
        </w:rPr>
        <w:t>6. Who will this affect?</w:t>
      </w:r>
    </w:p>
    <w:p w:rsidR="00FC1568" w:rsidRPr="00FC1568" w:rsidRDefault="00FC1568" w:rsidP="00FC1568">
      <w:pPr>
        <w:pStyle w:val="NoSpacing"/>
        <w:rPr>
          <w:rStyle w:val="BookTitle"/>
          <w:b w:val="0"/>
          <w:i w:val="0"/>
        </w:rPr>
      </w:pPr>
      <w:r w:rsidRPr="00FC1568">
        <w:rPr>
          <w:rStyle w:val="BookTitle"/>
          <w:b w:val="0"/>
          <w:i w:val="0"/>
        </w:rPr>
        <w:t>Everyone who lives at or visits the property.</w:t>
      </w:r>
    </w:p>
    <w:p w:rsidR="00FC1568" w:rsidRPr="00FC1568" w:rsidRDefault="00FC1568" w:rsidP="00FC1568">
      <w:pPr>
        <w:pStyle w:val="NoSpacing"/>
        <w:rPr>
          <w:rStyle w:val="BookTitle"/>
          <w:b w:val="0"/>
          <w:i w:val="0"/>
        </w:rPr>
      </w:pPr>
      <w:r w:rsidRPr="00FC1568">
        <w:rPr>
          <w:rStyle w:val="BookTitle"/>
          <w:b w:val="0"/>
          <w:i w:val="0"/>
        </w:rPr>
        <w:t>The tenant or joint tenants are responsible for making sure all terms and conditions in the agreement are kept to. This means that the tenant is responsible for anyone else who lives in the property. This includes family members, friends and lodgers.</w:t>
      </w:r>
    </w:p>
    <w:p w:rsidR="00FC1568" w:rsidRDefault="00FC1568" w:rsidP="00FC1568">
      <w:pPr>
        <w:pStyle w:val="NoSpacing"/>
        <w:rPr>
          <w:rStyle w:val="BookTitle"/>
          <w:b w:val="0"/>
          <w:i w:val="0"/>
        </w:rPr>
      </w:pPr>
      <w:r w:rsidRPr="00FC1568">
        <w:rPr>
          <w:rStyle w:val="BookTitle"/>
          <w:b w:val="0"/>
          <w:i w:val="0"/>
        </w:rPr>
        <w:t>The tenant is also responsible for the action of any visitors to the property – regardless of who they are visiting.</w:t>
      </w:r>
    </w:p>
    <w:p w:rsidR="00FC1568" w:rsidRPr="002E60AC" w:rsidRDefault="00FC1568" w:rsidP="00FC1568">
      <w:pPr>
        <w:pStyle w:val="NoSpacing"/>
        <w:rPr>
          <w:rStyle w:val="BookTitle"/>
          <w:b w:val="0"/>
          <w:i w:val="0"/>
        </w:rPr>
      </w:pPr>
    </w:p>
    <w:sectPr w:rsidR="00FC1568" w:rsidRPr="002E60A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68" w:rsidRDefault="00FC1568" w:rsidP="00456FB8">
      <w:pPr>
        <w:spacing w:after="0" w:line="240" w:lineRule="auto"/>
      </w:pPr>
      <w:r>
        <w:separator/>
      </w:r>
    </w:p>
  </w:endnote>
  <w:endnote w:type="continuationSeparator" w:id="0">
    <w:p w:rsidR="00FC1568" w:rsidRDefault="00FC1568"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B8" w:rsidRPr="00C848A8" w:rsidRDefault="00FB7CFE" w:rsidP="007F0E79">
    <w:pPr>
      <w:pStyle w:val="Footer"/>
      <w:jc w:val="center"/>
      <w:rPr>
        <w:rFonts w:cs="Arial"/>
        <w:szCs w:val="24"/>
      </w:rPr>
    </w:pPr>
    <w:r>
      <w:rPr>
        <w:rFonts w:cs="Arial"/>
        <w:szCs w:val="24"/>
      </w:rPr>
      <w:t>OFFICIAL</w:t>
    </w:r>
    <w:r w:rsidR="007F0E79">
      <w:rPr>
        <w:rFonts w:cs="Arial"/>
        <w:szCs w:val="24"/>
      </w:rPr>
      <w:t>-[</w:t>
    </w:r>
    <w:r>
      <w:rPr>
        <w:rFonts w:cs="Arial"/>
        <w:szCs w:val="24"/>
      </w:rPr>
      <w:t>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68" w:rsidRDefault="00FC1568" w:rsidP="00456FB8">
      <w:pPr>
        <w:spacing w:after="0" w:line="240" w:lineRule="auto"/>
      </w:pPr>
      <w:r>
        <w:separator/>
      </w:r>
    </w:p>
  </w:footnote>
  <w:footnote w:type="continuationSeparator" w:id="0">
    <w:p w:rsidR="00FC1568" w:rsidRDefault="00FC1568" w:rsidP="00456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B8" w:rsidRDefault="00FB7CFE" w:rsidP="007F0E79">
    <w:pPr>
      <w:pStyle w:val="Header"/>
      <w:jc w:val="center"/>
    </w:pPr>
    <w:r>
      <w:rPr>
        <w:rFonts w:cs="Arial"/>
        <w:szCs w:val="24"/>
      </w:rPr>
      <w:t>OFFICIAL</w:t>
    </w:r>
    <w:r w:rsidR="00456FB8" w:rsidRPr="00456FB8">
      <w:rPr>
        <w:rFonts w:cs="Arial"/>
        <w:szCs w:val="24"/>
      </w:rPr>
      <w:t>-</w:t>
    </w:r>
    <w:r w:rsidR="007F0E79">
      <w:rPr>
        <w:rFonts w:cs="Arial"/>
        <w:szCs w:val="24"/>
      </w:rPr>
      <w:t>[</w:t>
    </w:r>
    <w:r>
      <w:rPr>
        <w:rFonts w:cs="Arial"/>
        <w:szCs w:val="24"/>
      </w:rPr>
      <w:t>SENSITIVE</w:t>
    </w:r>
    <w:r w:rsidR="007F0E79">
      <w:rPr>
        <w:rFonts w:cs="Arial"/>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68"/>
    <w:rsid w:val="0025069E"/>
    <w:rsid w:val="002C37EF"/>
    <w:rsid w:val="002E60AC"/>
    <w:rsid w:val="003D7BC6"/>
    <w:rsid w:val="00456FB8"/>
    <w:rsid w:val="004F2497"/>
    <w:rsid w:val="005E5FC2"/>
    <w:rsid w:val="005F28DA"/>
    <w:rsid w:val="00775429"/>
    <w:rsid w:val="007D220B"/>
    <w:rsid w:val="007F0E79"/>
    <w:rsid w:val="0093356D"/>
    <w:rsid w:val="00955189"/>
    <w:rsid w:val="00A0092B"/>
    <w:rsid w:val="00A05FA1"/>
    <w:rsid w:val="00C075AF"/>
    <w:rsid w:val="00C76BFD"/>
    <w:rsid w:val="00C848A8"/>
    <w:rsid w:val="00DC0940"/>
    <w:rsid w:val="00DC7358"/>
    <w:rsid w:val="00DD20E9"/>
    <w:rsid w:val="00E77C6D"/>
    <w:rsid w:val="00EF5D57"/>
    <w:rsid w:val="00FB7CFE"/>
    <w:rsid w:val="00FC1568"/>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415BD-66D1-4B5E-A1C2-31C1D888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19"/>
    <w:rPr>
      <w:rFonts w:ascii="Arial" w:hAnsi="Arial"/>
      <w:sz w:val="24"/>
    </w:rPr>
  </w:style>
  <w:style w:type="paragraph" w:styleId="Heading1">
    <w:name w:val="heading 1"/>
    <w:basedOn w:val="Normal"/>
    <w:next w:val="Normal"/>
    <w:link w:val="Heading1Char"/>
    <w:uiPriority w:val="9"/>
    <w:qFormat/>
    <w:rsid w:val="002E60A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5B9BD5"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E60AC"/>
    <w:rPr>
      <w:rFonts w:ascii="Arial" w:hAnsi="Arial"/>
      <w:i/>
      <w:iCs/>
      <w:color w:val="5B9BD5"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5B9BD5"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JICT</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Bradford</dc:creator>
  <cp:keywords/>
  <dc:description/>
  <cp:lastModifiedBy>Kellie Bradford</cp:lastModifiedBy>
  <cp:revision>4</cp:revision>
  <dcterms:created xsi:type="dcterms:W3CDTF">2022-04-13T14:01:00Z</dcterms:created>
  <dcterms:modified xsi:type="dcterms:W3CDTF">2022-04-13T14:04:00Z</dcterms:modified>
</cp:coreProperties>
</file>